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3273" w14:textId="77777777" w:rsidR="00EA4321" w:rsidRDefault="00EA4321" w:rsidP="00EA4321">
      <w:pPr>
        <w:spacing w:after="0"/>
      </w:pPr>
    </w:p>
    <w:p w14:paraId="208B53A0" w14:textId="77777777" w:rsidR="00EA4321" w:rsidRPr="00EA4321" w:rsidRDefault="00EA4321" w:rsidP="00EA4321">
      <w:pPr>
        <w:spacing w:after="0"/>
        <w:ind w:right="-2"/>
        <w:rPr>
          <w:rFonts w:ascii="Sofia Sans Semi Condensed" w:hAnsi="Sofia Sans Semi Condensed"/>
          <w:b/>
          <w:bCs/>
          <w:sz w:val="40"/>
          <w:szCs w:val="40"/>
          <w:u w:color="000000"/>
        </w:rPr>
      </w:pPr>
      <w:r w:rsidRPr="00EA4321">
        <w:rPr>
          <w:rFonts w:ascii="Sofia Sans Semi Condensed" w:hAnsi="Sofia Sans Semi Condensed"/>
          <w:b/>
          <w:bCs/>
          <w:sz w:val="40"/>
          <w:szCs w:val="40"/>
          <w:u w:color="000000"/>
        </w:rPr>
        <w:t xml:space="preserve">Schnee, Spaß und feine Vorteile: </w:t>
      </w:r>
    </w:p>
    <w:p w14:paraId="1C13DF8B" w14:textId="77777777" w:rsidR="00EA4321" w:rsidRPr="00EA4321" w:rsidRDefault="00EA4321" w:rsidP="00EA4321">
      <w:pPr>
        <w:spacing w:after="0"/>
        <w:ind w:right="-2"/>
        <w:rPr>
          <w:rFonts w:ascii="Sofia Sans Semi Condensed" w:hAnsi="Sofia Sans Semi Condensed"/>
          <w:b/>
          <w:bCs/>
          <w:sz w:val="40"/>
          <w:szCs w:val="40"/>
          <w:u w:color="000000"/>
        </w:rPr>
      </w:pPr>
      <w:r w:rsidRPr="00EA4321">
        <w:rPr>
          <w:rFonts w:ascii="Sofia Sans Semi Condensed" w:hAnsi="Sofia Sans Semi Condensed"/>
          <w:b/>
          <w:bCs/>
          <w:sz w:val="40"/>
          <w:szCs w:val="40"/>
          <w:u w:color="000000"/>
        </w:rPr>
        <w:t>Familienwinter am Hochkönig</w:t>
      </w:r>
    </w:p>
    <w:p w14:paraId="417396BC" w14:textId="77777777" w:rsidR="00EA4321" w:rsidRDefault="00EA4321" w:rsidP="00EA4321">
      <w:pPr>
        <w:spacing w:after="0"/>
      </w:pPr>
    </w:p>
    <w:p w14:paraId="0A6A8FD4" w14:textId="77777777" w:rsidR="00EA4321" w:rsidRPr="00EA4321" w:rsidRDefault="00EA4321" w:rsidP="00EA4321">
      <w:pPr>
        <w:pStyle w:val="Untertitel"/>
        <w:spacing w:line="240" w:lineRule="auto"/>
        <w:rPr>
          <w:rStyle w:val="IntensiveHervorhebung"/>
          <w:sz w:val="24"/>
          <w:szCs w:val="24"/>
        </w:rPr>
      </w:pPr>
      <w:r w:rsidRPr="00EA4321">
        <w:rPr>
          <w:rStyle w:val="IntensiveHervorhebung"/>
          <w:sz w:val="24"/>
          <w:szCs w:val="24"/>
        </w:rPr>
        <w:t>Schnee liegt reichlich, zu unternehmen gibt es viel: Für abwechslungsreiche Urlaubstage mit der Familie ist die Region Hochkönig mit den Orten Maria Alm, Dienten und Mühlbach ein ideales Ziel. Familien profitieren den ganzen Winter hindurch von attraktiven Skipass-Ermäßigungen und vorteilhaften Packages.</w:t>
      </w:r>
    </w:p>
    <w:p w14:paraId="351C7036" w14:textId="77777777" w:rsidR="00EA4321" w:rsidRDefault="00EA4321" w:rsidP="00EA4321">
      <w:pPr>
        <w:spacing w:after="0"/>
      </w:pPr>
    </w:p>
    <w:p w14:paraId="1F09AA4D" w14:textId="77777777" w:rsidR="00EA4321" w:rsidRP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EA4321">
        <w:rPr>
          <w:rFonts w:ascii="Sofia Sans Semi Condensed Black" w:eastAsiaTheme="majorEastAsia" w:hAnsi="Sofia Sans Semi Condensed Black" w:cs="Calibri"/>
          <w:b/>
          <w:bCs/>
          <w:caps/>
          <w:color w:val="000000"/>
          <w:kern w:val="0"/>
          <w:u w:color="000000"/>
          <w:lang w:eastAsia="de-DE"/>
          <w14:ligatures w14:val="none"/>
        </w:rPr>
        <w:t>Beschwingte Skiabenteuer</w:t>
      </w:r>
    </w:p>
    <w:p w14:paraId="645781D5" w14:textId="79690A29" w:rsidR="00EA4321" w:rsidRPr="00EA4321" w:rsidRDefault="00EA4321" w:rsidP="00EA4321">
      <w:pPr>
        <w:spacing w:after="0"/>
        <w:rPr>
          <w:rFonts w:ascii="Sofia Sans Semi Condensed" w:eastAsia="Times New Roman" w:hAnsi="Sofia Sans Semi Condensed" w:cs="Times New Roman"/>
          <w:kern w:val="0"/>
          <w:sz w:val="24"/>
          <w:szCs w:val="24"/>
          <w:u w:color="000000"/>
          <w:lang w:val="de-AT" w:eastAsia="de-AT"/>
          <w14:ligatures w14:val="none"/>
        </w:rPr>
      </w:pPr>
      <w:r w:rsidRPr="00EA4321">
        <w:rPr>
          <w:rFonts w:ascii="Sofia Sans Semi Condensed" w:eastAsia="Times New Roman" w:hAnsi="Sofia Sans Semi Condensed" w:cs="Times New Roman"/>
          <w:kern w:val="0"/>
          <w:sz w:val="24"/>
          <w:szCs w:val="24"/>
          <w:u w:color="000000"/>
          <w:lang w:val="de-AT" w:eastAsia="de-AT"/>
          <w14:ligatures w14:val="none"/>
        </w:rPr>
        <w:t>120 schön gepflegte Pistenkilometer umfasst die Skiregion am Fuße des Hochkönig. Wer mit Kindern urlaubt, kann einige besondere Pistenabschnitte und Snowparks ansteuern. Ganz neu ist die 2,5 Kilometer lange Erlebnispiste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Familiy</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Run Hochkönig“. Wellenbahnen und Steilkurven fordern die Geschicklichkeit von Jung und Alt, auf der Speed-Messstrecke lässt sich der Familiensieger küren. Wer seine Abfahrt filmisch festhalten will, schwingt auf der ebenfalls neuen „Ski Movie Schönanger“-Piste bergab und lädt danach seinen persönlichen Clip herunter.</w:t>
      </w:r>
      <w:r>
        <w:rPr>
          <w:rFonts w:ascii="Sofia Sans Semi Condensed" w:eastAsia="Times New Roman" w:hAnsi="Sofia Sans Semi Condensed" w:cs="Times New Roman"/>
          <w:kern w:val="0"/>
          <w:sz w:val="24"/>
          <w:szCs w:val="24"/>
          <w:u w:color="000000"/>
          <w:lang w:val="de-AT" w:eastAsia="de-AT"/>
          <w14:ligatures w14:val="none"/>
        </w:rPr>
        <w:br/>
      </w:r>
      <w:r w:rsidRPr="00EA4321">
        <w:rPr>
          <w:rFonts w:ascii="Sofia Sans Semi Condensed" w:eastAsia="Times New Roman" w:hAnsi="Sofia Sans Semi Condensed" w:cs="Times New Roman"/>
          <w:kern w:val="0"/>
          <w:sz w:val="24"/>
          <w:szCs w:val="24"/>
          <w:u w:color="000000"/>
          <w:lang w:val="de-AT" w:eastAsia="de-AT"/>
          <w14:ligatures w14:val="none"/>
        </w:rPr>
        <w:t xml:space="preserve">Kurvengeist und Standfestigkeit sind auf der familienfreundlichen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Funslope</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Schönanger bei Maria Alm gefragt. Angehende Freestyler üben im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Beginnerspark</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und auf der Skicross-Strecke am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Naturn</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Fortgeschrittene meistern die Obstacles im Kings Park Mühlbach oder im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Livingroom</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Snowpark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Hochkeil</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w:t>
      </w:r>
    </w:p>
    <w:p w14:paraId="0C1CC2D1" w14:textId="77777777" w:rsidR="00EA4321" w:rsidRDefault="00EA4321" w:rsidP="00EA4321">
      <w:pPr>
        <w:spacing w:after="0"/>
      </w:pPr>
    </w:p>
    <w:p w14:paraId="466A77C2" w14:textId="7F245ABF" w:rsidR="00EA4321" w:rsidRP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EA4321">
        <w:rPr>
          <w:rFonts w:ascii="Sofia Sans Semi Condensed Black" w:eastAsiaTheme="majorEastAsia" w:hAnsi="Sofia Sans Semi Condensed Black" w:cs="Calibri"/>
          <w:b/>
          <w:bCs/>
          <w:caps/>
          <w:color w:val="000000"/>
          <w:kern w:val="0"/>
          <w:u w:color="000000"/>
          <w:lang w:eastAsia="de-DE"/>
          <w14:ligatures w14:val="none"/>
        </w:rPr>
        <w:t>Ma</w:t>
      </w:r>
      <w:r>
        <w:rPr>
          <w:rFonts w:ascii="Sofia Sans Semi Condensed Black" w:eastAsiaTheme="majorEastAsia" w:hAnsi="Sofia Sans Semi Condensed Black" w:cs="Calibri"/>
          <w:b/>
          <w:bCs/>
          <w:caps/>
          <w:color w:val="000000"/>
          <w:kern w:val="0"/>
          <w:u w:color="000000"/>
          <w:lang w:eastAsia="de-DE"/>
          <w14:ligatures w14:val="none"/>
        </w:rPr>
        <w:t>SS</w:t>
      </w:r>
      <w:r w:rsidRPr="00EA4321">
        <w:rPr>
          <w:rFonts w:ascii="Sofia Sans Semi Condensed Black" w:eastAsiaTheme="majorEastAsia" w:hAnsi="Sofia Sans Semi Condensed Black" w:cs="Calibri"/>
          <w:b/>
          <w:bCs/>
          <w:caps/>
          <w:color w:val="000000"/>
          <w:kern w:val="0"/>
          <w:u w:color="000000"/>
          <w:lang w:eastAsia="de-DE"/>
          <w14:ligatures w14:val="none"/>
        </w:rPr>
        <w:t xml:space="preserve">geschneiderte Pistenauswahl </w:t>
      </w:r>
    </w:p>
    <w:p w14:paraId="7D813147" w14:textId="77777777" w:rsidR="00EA4321" w:rsidRPr="00EA4321" w:rsidRDefault="00EA4321" w:rsidP="00EA4321">
      <w:pPr>
        <w:spacing w:after="0"/>
        <w:rPr>
          <w:rFonts w:ascii="Sofia Sans Semi Condensed" w:eastAsia="Times New Roman" w:hAnsi="Sofia Sans Semi Condensed" w:cs="Times New Roman"/>
          <w:kern w:val="0"/>
          <w:sz w:val="24"/>
          <w:szCs w:val="24"/>
          <w:u w:color="000000"/>
          <w:lang w:val="de-AT" w:eastAsia="de-AT"/>
          <w14:ligatures w14:val="none"/>
        </w:rPr>
      </w:pPr>
      <w:r w:rsidRPr="00EA4321">
        <w:rPr>
          <w:rFonts w:ascii="Sofia Sans Semi Condensed" w:eastAsia="Times New Roman" w:hAnsi="Sofia Sans Semi Condensed" w:cs="Times New Roman"/>
          <w:kern w:val="0"/>
          <w:sz w:val="24"/>
          <w:szCs w:val="24"/>
          <w:u w:color="000000"/>
          <w:lang w:val="de-AT" w:eastAsia="de-AT"/>
          <w14:ligatures w14:val="none"/>
        </w:rPr>
        <w:t xml:space="preserve">Der überwiegende Teil der Pisten zwischen Maria Alm, Dienten und Mühlbach ist blau (leicht) oder rot (mittel) markiert. Wer weniger geübt oder mit Kindern unterwegs ist, kann bei allen schwarzen (schwierigen) Pisten die einfachere Umfahrung wählen. Besonders bei Familien beliebt sind die gut überschaubaren Klein-Skigebiete: das Naturschnee-Skigebiet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Hochkeil</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und das Skigebiet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Hinterreit</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 Praktisch: Hier gibt es Skipässe ab zwei bzw. drei Stunden. </w:t>
      </w:r>
    </w:p>
    <w:p w14:paraId="604C6EE5" w14:textId="77777777" w:rsidR="00EA4321" w:rsidRDefault="00EA4321" w:rsidP="00EA4321">
      <w:pPr>
        <w:spacing w:after="0"/>
      </w:pPr>
    </w:p>
    <w:p w14:paraId="6F473C01" w14:textId="77777777" w:rsidR="00EA4321" w:rsidRP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EA4321">
        <w:rPr>
          <w:rFonts w:ascii="Sofia Sans Semi Condensed Black" w:eastAsiaTheme="majorEastAsia" w:hAnsi="Sofia Sans Semi Condensed Black" w:cs="Calibri"/>
          <w:b/>
          <w:bCs/>
          <w:caps/>
          <w:color w:val="000000"/>
          <w:kern w:val="0"/>
          <w:u w:color="000000"/>
          <w:lang w:eastAsia="de-DE"/>
          <w14:ligatures w14:val="none"/>
        </w:rPr>
        <w:t>Fantastische Vorteile</w:t>
      </w:r>
    </w:p>
    <w:p w14:paraId="180D4CF2" w14:textId="10B8BE74" w:rsidR="00EA4321" w:rsidRPr="00EA4321" w:rsidRDefault="00EA4321" w:rsidP="00EA4321">
      <w:pPr>
        <w:spacing w:after="0"/>
        <w:rPr>
          <w:rFonts w:ascii="Sofia Sans Semi Condensed" w:eastAsia="Times New Roman" w:hAnsi="Sofia Sans Semi Condensed" w:cs="Times New Roman"/>
          <w:kern w:val="0"/>
          <w:sz w:val="24"/>
          <w:szCs w:val="24"/>
          <w:u w:color="000000"/>
          <w:lang w:val="de-AT" w:eastAsia="de-AT"/>
          <w14:ligatures w14:val="none"/>
        </w:rPr>
      </w:pPr>
      <w:r w:rsidRPr="00EA4321">
        <w:rPr>
          <w:rFonts w:ascii="Sofia Sans Semi Condensed" w:eastAsia="Times New Roman" w:hAnsi="Sofia Sans Semi Condensed" w:cs="Times New Roman"/>
          <w:kern w:val="0"/>
          <w:sz w:val="24"/>
          <w:szCs w:val="24"/>
          <w:u w:color="000000"/>
          <w:lang w:val="de-AT" w:eastAsia="de-AT"/>
          <w14:ligatures w14:val="none"/>
        </w:rPr>
        <w:t xml:space="preserve">Skifahrfreudige Familien haben es gut in der Region Hochkönig, denn für Kinder gibt es eine Reihe von Ermäßigungen. Den ganzen Winter hindurch bekommen Kinder unter sechs Jahren den Skipass zum Nulltarif. Mit dem „Junior Weekend Bonus“ fahren Kinder ab sechs Jahren und Jugendliche (Jahrgang 2007 bis 2009) samstags und sonntags zu besonders günstigen Konditionen. </w:t>
      </w:r>
      <w:r>
        <w:rPr>
          <w:rFonts w:ascii="Sofia Sans Semi Condensed" w:eastAsia="Times New Roman" w:hAnsi="Sofia Sans Semi Condensed" w:cs="Times New Roman"/>
          <w:kern w:val="0"/>
          <w:sz w:val="24"/>
          <w:szCs w:val="24"/>
          <w:u w:color="000000"/>
          <w:lang w:val="de-AT" w:eastAsia="de-AT"/>
          <w14:ligatures w14:val="none"/>
        </w:rPr>
        <w:br/>
      </w:r>
      <w:r w:rsidRPr="00EA4321">
        <w:rPr>
          <w:rFonts w:ascii="Sofia Sans Semi Condensed" w:eastAsia="Times New Roman" w:hAnsi="Sofia Sans Semi Condensed" w:cs="Times New Roman"/>
          <w:kern w:val="0"/>
          <w:sz w:val="24"/>
          <w:szCs w:val="24"/>
          <w:u w:color="000000"/>
          <w:lang w:val="de-AT" w:eastAsia="de-AT"/>
          <w14:ligatures w14:val="none"/>
        </w:rPr>
        <w:t>Ab 14. März 2026 bis zum Saisonende profitieren Familien von der Osterfamilienaktion: Kauft mindestens ein Elternteil einen 6-Tagesskipass, gibt es in diesem Zeitraum den Skipass für alle Kinder bis 15 Jahre frei dazu. Begleitend sind Packages mit einer Unterkunft nach Wahl buchbar.</w:t>
      </w:r>
    </w:p>
    <w:p w14:paraId="514DA97E" w14:textId="77777777" w:rsidR="00EA4321" w:rsidRPr="00CD1CD8" w:rsidRDefault="00EA4321" w:rsidP="00EA4321">
      <w:pPr>
        <w:pStyle w:val="KeinLeerraum"/>
        <w:rPr>
          <w:strike/>
        </w:rPr>
      </w:pPr>
    </w:p>
    <w:p w14:paraId="36EBE444" w14:textId="77777777" w:rsidR="00EA4321" w:rsidRDefault="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Pr>
          <w:rFonts w:ascii="Sofia Sans Semi Condensed Black" w:eastAsiaTheme="majorEastAsia" w:hAnsi="Sofia Sans Semi Condensed Black" w:cs="Calibri"/>
          <w:b/>
          <w:bCs/>
          <w:caps/>
          <w:color w:val="000000"/>
          <w:kern w:val="0"/>
          <w:u w:color="000000"/>
          <w:lang w:eastAsia="de-DE"/>
          <w14:ligatures w14:val="none"/>
        </w:rPr>
        <w:br w:type="page"/>
      </w:r>
    </w:p>
    <w:p w14:paraId="3FBD1539" w14:textId="77777777" w:rsid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p>
    <w:p w14:paraId="6AE13E1E" w14:textId="77777777" w:rsid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p>
    <w:p w14:paraId="2B6C2EDA" w14:textId="53E3F2AA" w:rsidR="00EA4321" w:rsidRP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EA4321">
        <w:rPr>
          <w:rFonts w:ascii="Sofia Sans Semi Condensed Black" w:eastAsiaTheme="majorEastAsia" w:hAnsi="Sofia Sans Semi Condensed Black" w:cs="Calibri"/>
          <w:b/>
          <w:bCs/>
          <w:caps/>
          <w:color w:val="000000"/>
          <w:kern w:val="0"/>
          <w:u w:color="000000"/>
          <w:lang w:eastAsia="de-DE"/>
          <w14:ligatures w14:val="none"/>
        </w:rPr>
        <w:t>Vielseitige Erlebnisse</w:t>
      </w:r>
    </w:p>
    <w:p w14:paraId="0033A860" w14:textId="650A68B7" w:rsidR="00EA4321" w:rsidRPr="00EA4321" w:rsidRDefault="00EA4321" w:rsidP="00EA4321">
      <w:pPr>
        <w:spacing w:after="0"/>
        <w:rPr>
          <w:rFonts w:ascii="Sofia Sans Semi Condensed" w:eastAsia="Times New Roman" w:hAnsi="Sofia Sans Semi Condensed" w:cs="Times New Roman"/>
          <w:kern w:val="0"/>
          <w:sz w:val="24"/>
          <w:szCs w:val="24"/>
          <w:u w:color="000000"/>
          <w:lang w:val="de-AT" w:eastAsia="de-AT"/>
          <w14:ligatures w14:val="none"/>
        </w:rPr>
      </w:pPr>
      <w:r w:rsidRPr="00EA4321">
        <w:rPr>
          <w:rFonts w:ascii="Sofia Sans Semi Condensed" w:eastAsia="Times New Roman" w:hAnsi="Sofia Sans Semi Condensed" w:cs="Times New Roman"/>
          <w:kern w:val="0"/>
          <w:sz w:val="24"/>
          <w:szCs w:val="24"/>
          <w:u w:color="000000"/>
          <w:lang w:val="de-AT" w:eastAsia="de-AT"/>
          <w14:ligatures w14:val="none"/>
        </w:rPr>
        <w:t xml:space="preserve">Viel zu unternehmen gibt es auch abseits von Skipisten. Mehrere Rodelbahnen stehen zur Wahl. Die längste ist die 3,6 Kilometer lange Rodelbahn Kopphütte bei Mühlbach. Einfach zu befahren ist die zwei Kilometer lange </w:t>
      </w:r>
      <w:proofErr w:type="spellStart"/>
      <w:r w:rsidRPr="00EA4321">
        <w:rPr>
          <w:rFonts w:ascii="Sofia Sans Semi Condensed" w:eastAsia="Times New Roman" w:hAnsi="Sofia Sans Semi Condensed" w:cs="Times New Roman"/>
          <w:kern w:val="0"/>
          <w:sz w:val="24"/>
          <w:szCs w:val="24"/>
          <w:u w:color="000000"/>
          <w:lang w:val="de-AT" w:eastAsia="de-AT"/>
          <w14:ligatures w14:val="none"/>
        </w:rPr>
        <w:t>Jufenalm</w:t>
      </w:r>
      <w:proofErr w:type="spellEnd"/>
      <w:r w:rsidRPr="00EA4321">
        <w:rPr>
          <w:rFonts w:ascii="Sofia Sans Semi Condensed" w:eastAsia="Times New Roman" w:hAnsi="Sofia Sans Semi Condensed" w:cs="Times New Roman"/>
          <w:kern w:val="0"/>
          <w:sz w:val="24"/>
          <w:szCs w:val="24"/>
          <w:u w:color="000000"/>
          <w:lang w:val="de-AT" w:eastAsia="de-AT"/>
          <w14:ligatures w14:val="none"/>
        </w:rPr>
        <w:t xml:space="preserve">-Strecke bei Maria Alm. </w:t>
      </w:r>
      <w:r>
        <w:rPr>
          <w:rFonts w:ascii="Sofia Sans Semi Condensed" w:eastAsia="Times New Roman" w:hAnsi="Sofia Sans Semi Condensed" w:cs="Times New Roman"/>
          <w:kern w:val="0"/>
          <w:sz w:val="24"/>
          <w:szCs w:val="24"/>
          <w:u w:color="000000"/>
          <w:lang w:val="de-AT" w:eastAsia="de-AT"/>
          <w14:ligatures w14:val="none"/>
        </w:rPr>
        <w:br/>
      </w:r>
      <w:r w:rsidRPr="00EA4321">
        <w:rPr>
          <w:rFonts w:ascii="Sofia Sans Semi Condensed" w:eastAsia="Times New Roman" w:hAnsi="Sofia Sans Semi Condensed" w:cs="Times New Roman"/>
          <w:kern w:val="0"/>
          <w:sz w:val="24"/>
          <w:szCs w:val="24"/>
          <w:u w:color="000000"/>
          <w:lang w:val="de-AT" w:eastAsia="de-AT"/>
          <w14:ligatures w14:val="none"/>
        </w:rPr>
        <w:t xml:space="preserve">Das Netz an gespurten Winterwanderwegen erstreckt sich über viele Kilometer. Zumeist liegt die nächste Einkehrhütte ganz nah. Zu bestimmten Terminen geht’s bei geführten Fackelwanderungen hinaus in die Winternacht. </w:t>
      </w:r>
    </w:p>
    <w:p w14:paraId="58CF0D44" w14:textId="77777777" w:rsidR="00EA4321" w:rsidRPr="00AF5820" w:rsidRDefault="00EA4321" w:rsidP="00EA4321">
      <w:pPr>
        <w:pStyle w:val="KeinLeerraum"/>
        <w:rPr>
          <w:rFonts w:eastAsiaTheme="majorEastAsia"/>
        </w:rPr>
      </w:pPr>
    </w:p>
    <w:p w14:paraId="1A3CD1DC" w14:textId="77777777" w:rsidR="00EA4321" w:rsidRPr="00EA4321" w:rsidRDefault="00EA4321" w:rsidP="00EA4321">
      <w:pPr>
        <w:spacing w:after="0" w:line="280" w:lineRule="atLeast"/>
        <w:rPr>
          <w:rFonts w:ascii="Sofia Sans Semi Condensed Black" w:eastAsiaTheme="majorEastAsia" w:hAnsi="Sofia Sans Semi Condensed Black" w:cs="Calibri"/>
          <w:b/>
          <w:bCs/>
          <w:caps/>
          <w:color w:val="000000"/>
          <w:kern w:val="0"/>
          <w:u w:color="000000"/>
          <w:lang w:eastAsia="de-DE"/>
          <w14:ligatures w14:val="none"/>
        </w:rPr>
      </w:pPr>
      <w:r w:rsidRPr="00EA4321">
        <w:rPr>
          <w:rFonts w:ascii="Sofia Sans Semi Condensed Black" w:eastAsiaTheme="majorEastAsia" w:hAnsi="Sofia Sans Semi Condensed Black" w:cs="Calibri"/>
          <w:b/>
          <w:bCs/>
          <w:caps/>
          <w:color w:val="000000"/>
          <w:kern w:val="0"/>
          <w:u w:color="000000"/>
          <w:lang w:eastAsia="de-DE"/>
          <w14:ligatures w14:val="none"/>
        </w:rPr>
        <w:t>Anreise &amp; kostenlose Mobilität vor Ort</w:t>
      </w:r>
    </w:p>
    <w:p w14:paraId="2A4B92DB" w14:textId="77777777" w:rsidR="00EA4321" w:rsidRPr="00EA4321" w:rsidRDefault="00EA4321" w:rsidP="00EA4321">
      <w:pPr>
        <w:pStyle w:val="KeinLeerraum"/>
        <w:rPr>
          <w:rFonts w:ascii="Sofia Sans Semi Condensed" w:hAnsi="Sofia Sans Semi Condensed" w:cs="Times New Roman"/>
          <w:sz w:val="24"/>
          <w:szCs w:val="24"/>
          <w:u w:color="000000"/>
          <w:lang w:eastAsia="de-AT"/>
        </w:rPr>
      </w:pPr>
      <w:r w:rsidRPr="00EA4321">
        <w:rPr>
          <w:rFonts w:ascii="Sofia Sans Semi Condensed" w:hAnsi="Sofia Sans Semi Condensed" w:cs="Times New Roman"/>
          <w:sz w:val="24"/>
          <w:szCs w:val="24"/>
          <w:u w:color="000000"/>
          <w:lang w:eastAsia="de-AT"/>
        </w:rPr>
        <w:t>Die Region Hochkönig ist sehr gut öffentlich erreichbar. Der nächstgelegene Bahnhof Saalfelden liegt nur einen Katzensprung entfernt. Zwischen Maria Alm, Dienten und Mühlbach pendeln laufend Busse. Übernachtungsgäste fahren damit zum Nulltarif – und auch mit allen öffentlichen Verkehrsmitteln im ganzen Salzburger Land. Möglich machts das Guest Mobility-Ticket, das von der Anreise bis zur Abreise gültig ist.</w:t>
      </w:r>
    </w:p>
    <w:p w14:paraId="304D9C4C" w14:textId="5D567ED7" w:rsidR="00EA4321" w:rsidRDefault="00CB474F" w:rsidP="00EA4321">
      <w:pPr>
        <w:pStyle w:val="KeinLeerraum"/>
        <w:rPr>
          <w:rFonts w:ascii="Sofia Sans Semi Condensed" w:hAnsi="Sofia Sans Semi Condensed" w:cs="Times New Roman"/>
          <w:sz w:val="24"/>
          <w:szCs w:val="24"/>
          <w:u w:color="000000"/>
          <w:lang w:eastAsia="de-AT"/>
        </w:rPr>
      </w:pPr>
      <w:hyperlink r:id="rId7" w:history="1">
        <w:r w:rsidRPr="00254AF1">
          <w:rPr>
            <w:rStyle w:val="Hyperlink"/>
            <w:rFonts w:ascii="Sofia Sans Semi Condensed" w:hAnsi="Sofia Sans Semi Condensed" w:cs="Times New Roman"/>
            <w:sz w:val="24"/>
            <w:szCs w:val="24"/>
            <w:lang w:eastAsia="de-AT"/>
          </w:rPr>
          <w:t>https://www.hochkoenig.at/de/hochkoenigcard/guest-mobility-ticket.html</w:t>
        </w:r>
      </w:hyperlink>
    </w:p>
    <w:p w14:paraId="179DC346" w14:textId="77777777" w:rsidR="00175890" w:rsidRDefault="00175890" w:rsidP="00EA4321">
      <w:pPr>
        <w:spacing w:after="0" w:line="280" w:lineRule="atLeast"/>
        <w:ind w:right="-2"/>
        <w:rPr>
          <w:rFonts w:ascii="Sofia Sans Semi Condensed" w:hAnsi="Sofia Sans Semi Condensed"/>
          <w:bCs/>
          <w:sz w:val="24"/>
          <w:szCs w:val="24"/>
          <w:u w:color="000000"/>
        </w:rPr>
      </w:pPr>
    </w:p>
    <w:p w14:paraId="1A5914CC" w14:textId="77777777" w:rsidR="0013570C" w:rsidRPr="000F7EA5" w:rsidRDefault="0013570C" w:rsidP="00EA4321">
      <w:pPr>
        <w:spacing w:after="0" w:line="240" w:lineRule="auto"/>
        <w:ind w:right="-2"/>
        <w:jc w:val="both"/>
        <w:rPr>
          <w:rStyle w:val="Hyperlink"/>
          <w:rFonts w:ascii="Sofia Sans Semi Condensed" w:hAnsi="Sofia Sans Semi Condensed"/>
          <w:sz w:val="24"/>
          <w:szCs w:val="24"/>
        </w:rPr>
      </w:pPr>
      <w:r w:rsidRPr="000F7EA5">
        <w:rPr>
          <w:rFonts w:ascii="Sofia Sans Semi Condensed" w:hAnsi="Sofia Sans Semi Condensed"/>
          <w:sz w:val="24"/>
          <w:szCs w:val="24"/>
          <w:u w:color="000000"/>
        </w:rPr>
        <w:t>Weitere Infos</w:t>
      </w:r>
      <w:r w:rsidRPr="000F7EA5">
        <w:rPr>
          <w:rFonts w:ascii="Lato" w:hAnsi="Lato"/>
          <w:sz w:val="20"/>
          <w:u w:val="single"/>
        </w:rPr>
        <w:t xml:space="preserve">: </w:t>
      </w:r>
      <w:hyperlink r:id="rId8" w:history="1">
        <w:r w:rsidRPr="000F7EA5">
          <w:rPr>
            <w:rStyle w:val="Hyperlink"/>
            <w:rFonts w:ascii="Sofia Sans Semi Condensed" w:hAnsi="Sofia Sans Semi Condensed"/>
            <w:sz w:val="24"/>
            <w:szCs w:val="24"/>
          </w:rPr>
          <w:t>www.hochkoenig.at</w:t>
        </w:r>
      </w:hyperlink>
      <w:r w:rsidRPr="000F7EA5">
        <w:rPr>
          <w:rStyle w:val="Hyperlink"/>
          <w:rFonts w:ascii="Sofia Sans Semi Condensed" w:hAnsi="Sofia Sans Semi Condensed"/>
          <w:sz w:val="24"/>
          <w:szCs w:val="24"/>
        </w:rPr>
        <w:t xml:space="preserve"> </w:t>
      </w:r>
    </w:p>
    <w:p w14:paraId="667F8AB5" w14:textId="77777777" w:rsidR="0013570C" w:rsidRDefault="0013570C" w:rsidP="00EA4321">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p w14:paraId="45F92F39" w14:textId="77777777" w:rsidR="0013570C" w:rsidRDefault="0013570C" w:rsidP="00EA4321">
      <w:pPr>
        <w:tabs>
          <w:tab w:val="right" w:pos="8820"/>
          <w:tab w:val="right" w:pos="9072"/>
          <w:tab w:val="right" w:pos="9720"/>
        </w:tabs>
        <w:spacing w:after="0" w:line="240" w:lineRule="auto"/>
        <w:ind w:right="68"/>
        <w:rPr>
          <w:rFonts w:ascii="Sofia Sans Semi Condensed Black" w:hAnsi="Sofia Sans Semi Condensed Black" w:cs="Calibri"/>
          <w:caps/>
          <w:color w:val="000000"/>
        </w:rPr>
      </w:pPr>
    </w:p>
    <w:p w14:paraId="03958603" w14:textId="77777777" w:rsidR="0013570C" w:rsidRPr="0013570C" w:rsidRDefault="0013570C" w:rsidP="00EA4321">
      <w:pPr>
        <w:tabs>
          <w:tab w:val="right" w:pos="8820"/>
          <w:tab w:val="right" w:pos="9072"/>
          <w:tab w:val="right" w:pos="9720"/>
        </w:tabs>
        <w:spacing w:after="0" w:line="240" w:lineRule="auto"/>
        <w:ind w:right="68"/>
        <w:rPr>
          <w:rFonts w:ascii="Sofia Sans Semi Condensed Black" w:hAnsi="Sofia Sans Semi Condensed Black" w:cs="Calibri"/>
          <w:b/>
          <w:caps/>
          <w:color w:val="000000"/>
        </w:rPr>
      </w:pPr>
      <w:r w:rsidRPr="0013570C">
        <w:rPr>
          <w:rFonts w:ascii="Sofia Sans Semi Condensed Black" w:hAnsi="Sofia Sans Semi Condensed Black" w:cs="Calibri"/>
          <w:b/>
          <w:caps/>
          <w:color w:val="000000"/>
        </w:rPr>
        <w:t>Pressekontakt:</w:t>
      </w:r>
    </w:p>
    <w:p w14:paraId="1A42CE93" w14:textId="77777777" w:rsidR="0013570C" w:rsidRDefault="0013570C" w:rsidP="00EA4321">
      <w:pPr>
        <w:tabs>
          <w:tab w:val="right" w:pos="8820"/>
          <w:tab w:val="right" w:pos="9072"/>
          <w:tab w:val="right" w:pos="9720"/>
        </w:tabs>
        <w:spacing w:after="0" w:line="240" w:lineRule="auto"/>
        <w:ind w:right="68"/>
        <w:rPr>
          <w:rFonts w:ascii="Sofia Sans Semi Condensed" w:hAnsi="Sofia Sans Semi Condensed"/>
          <w:sz w:val="24"/>
          <w:szCs w:val="24"/>
          <w:u w:color="000000"/>
        </w:rPr>
      </w:pPr>
      <w:r w:rsidRPr="00D34974">
        <w:rPr>
          <w:rFonts w:ascii="Sofia Sans Semi Condensed" w:hAnsi="Sofia Sans Semi Condensed"/>
          <w:sz w:val="24"/>
          <w:szCs w:val="24"/>
          <w:u w:color="000000"/>
        </w:rPr>
        <w:t>Hochkönig Tourismus GmbH</w:t>
      </w:r>
      <w:r>
        <w:rPr>
          <w:rFonts w:ascii="Sofia Sans Semi Condensed" w:hAnsi="Sofia Sans Semi Condensed"/>
          <w:sz w:val="24"/>
          <w:szCs w:val="24"/>
          <w:u w:color="000000"/>
        </w:rPr>
        <w:t xml:space="preserve"> </w:t>
      </w:r>
    </w:p>
    <w:p w14:paraId="0FFB9AB2" w14:textId="77777777" w:rsidR="0013570C" w:rsidRDefault="0013570C" w:rsidP="00EA4321">
      <w:pPr>
        <w:tabs>
          <w:tab w:val="right" w:pos="8820"/>
          <w:tab w:val="right" w:pos="9072"/>
          <w:tab w:val="right" w:pos="9720"/>
        </w:tabs>
        <w:spacing w:after="0" w:line="240" w:lineRule="auto"/>
        <w:ind w:right="68"/>
        <w:rPr>
          <w:rFonts w:ascii="Sofia Sans Semi Condensed" w:hAnsi="Sofia Sans Semi Condensed"/>
          <w:sz w:val="24"/>
          <w:szCs w:val="24"/>
          <w:u w:color="000000"/>
        </w:rPr>
      </w:pPr>
      <w:r>
        <w:rPr>
          <w:rFonts w:ascii="Sofia Sans Semi Condensed" w:hAnsi="Sofia Sans Semi Condensed"/>
          <w:sz w:val="24"/>
          <w:szCs w:val="24"/>
          <w:u w:color="000000"/>
        </w:rPr>
        <w:t xml:space="preserve">Eva </w:t>
      </w:r>
      <w:proofErr w:type="spellStart"/>
      <w:r>
        <w:rPr>
          <w:rFonts w:ascii="Sofia Sans Semi Condensed" w:hAnsi="Sofia Sans Semi Condensed"/>
          <w:sz w:val="24"/>
          <w:szCs w:val="24"/>
          <w:u w:color="000000"/>
        </w:rPr>
        <w:t>Unterrainer</w:t>
      </w:r>
      <w:proofErr w:type="spellEnd"/>
    </w:p>
    <w:p w14:paraId="426A6878" w14:textId="77777777" w:rsidR="0013570C" w:rsidRPr="000B5DD1" w:rsidRDefault="0013570C" w:rsidP="00EA4321">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r w:rsidRPr="00D34974">
        <w:rPr>
          <w:rFonts w:ascii="Sofia Sans Semi Condensed" w:hAnsi="Sofia Sans Semi Condensed"/>
          <w:sz w:val="24"/>
          <w:szCs w:val="24"/>
          <w:u w:color="000000"/>
        </w:rPr>
        <w:t>Am Gemeindeplatz 7</w:t>
      </w:r>
      <w:r>
        <w:rPr>
          <w:rFonts w:ascii="Sofia Sans Semi Condensed" w:hAnsi="Sofia Sans Semi Condensed"/>
          <w:sz w:val="24"/>
          <w:szCs w:val="24"/>
          <w:u w:color="000000"/>
        </w:rPr>
        <w:t xml:space="preserve">. </w:t>
      </w:r>
      <w:r w:rsidRPr="000B5DD1">
        <w:rPr>
          <w:rFonts w:ascii="Sofia Sans Semi Condensed" w:hAnsi="Sofia Sans Semi Condensed"/>
          <w:sz w:val="24"/>
          <w:szCs w:val="24"/>
          <w:u w:color="000000"/>
          <w:lang w:val="en-GB"/>
        </w:rPr>
        <w:t xml:space="preserve">5761 Maria </w:t>
      </w:r>
      <w:proofErr w:type="spellStart"/>
      <w:r w:rsidRPr="000B5DD1">
        <w:rPr>
          <w:rFonts w:ascii="Sofia Sans Semi Condensed" w:hAnsi="Sofia Sans Semi Condensed"/>
          <w:sz w:val="24"/>
          <w:szCs w:val="24"/>
          <w:u w:color="000000"/>
          <w:lang w:val="en-GB"/>
        </w:rPr>
        <w:t>Alm</w:t>
      </w:r>
      <w:proofErr w:type="spellEnd"/>
      <w:r w:rsidRPr="000B5DD1">
        <w:rPr>
          <w:rFonts w:ascii="Sofia Sans Semi Condensed" w:hAnsi="Sofia Sans Semi Condensed"/>
          <w:sz w:val="24"/>
          <w:szCs w:val="24"/>
          <w:u w:color="000000"/>
          <w:lang w:val="en-GB"/>
        </w:rPr>
        <w:t xml:space="preserve"> </w:t>
      </w:r>
    </w:p>
    <w:p w14:paraId="07369A37" w14:textId="77777777" w:rsidR="0013570C" w:rsidRPr="0030207C" w:rsidRDefault="0013570C" w:rsidP="00EA4321">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r w:rsidRPr="0030207C">
        <w:rPr>
          <w:rFonts w:ascii="Sofia Sans Semi Condensed" w:hAnsi="Sofia Sans Semi Condensed"/>
          <w:sz w:val="24"/>
          <w:szCs w:val="24"/>
          <w:u w:color="000000"/>
          <w:lang w:val="en-GB"/>
        </w:rPr>
        <w:t xml:space="preserve">Tel.: +43 6584 20 388. </w:t>
      </w:r>
    </w:p>
    <w:p w14:paraId="54C6E28E" w14:textId="77777777" w:rsidR="0013570C" w:rsidRPr="0030207C" w:rsidRDefault="00CB474F" w:rsidP="00EA4321">
      <w:pPr>
        <w:tabs>
          <w:tab w:val="right" w:pos="8820"/>
          <w:tab w:val="right" w:pos="9072"/>
          <w:tab w:val="right" w:pos="9720"/>
        </w:tabs>
        <w:spacing w:after="0" w:line="240" w:lineRule="auto"/>
        <w:ind w:right="68"/>
        <w:rPr>
          <w:rFonts w:ascii="Sofia Sans Semi Condensed" w:hAnsi="Sofia Sans Semi Condensed"/>
          <w:sz w:val="24"/>
          <w:szCs w:val="24"/>
          <w:u w:color="000000"/>
          <w:lang w:val="en-GB"/>
        </w:rPr>
      </w:pPr>
      <w:hyperlink r:id="rId9" w:history="1">
        <w:r w:rsidR="0013570C" w:rsidRPr="0030207C">
          <w:rPr>
            <w:rStyle w:val="Hyperlink"/>
            <w:rFonts w:ascii="Sofia Sans Semi Condensed" w:hAnsi="Sofia Sans Semi Condensed"/>
            <w:sz w:val="24"/>
            <w:szCs w:val="24"/>
            <w:lang w:val="en-GB"/>
          </w:rPr>
          <w:t>e.unterrainer@hochkoenig.at</w:t>
        </w:r>
      </w:hyperlink>
    </w:p>
    <w:p w14:paraId="6CEE52BA" w14:textId="77777777" w:rsidR="0013570C" w:rsidRPr="00D34974" w:rsidRDefault="00CB474F" w:rsidP="00EA4321">
      <w:pPr>
        <w:tabs>
          <w:tab w:val="right" w:pos="8820"/>
          <w:tab w:val="right" w:pos="9072"/>
          <w:tab w:val="right" w:pos="9720"/>
        </w:tabs>
        <w:spacing w:after="0" w:line="240" w:lineRule="auto"/>
        <w:ind w:right="68"/>
        <w:rPr>
          <w:rFonts w:ascii="Sofia Sans Semi Condensed" w:hAnsi="Sofia Sans Semi Condensed"/>
        </w:rPr>
      </w:pPr>
      <w:hyperlink r:id="rId10" w:history="1">
        <w:r w:rsidR="0013570C" w:rsidRPr="00427D8E">
          <w:rPr>
            <w:rStyle w:val="Hyperlink"/>
            <w:rFonts w:ascii="Sofia Sans Semi Condensed" w:hAnsi="Sofia Sans Semi Condensed"/>
            <w:sz w:val="24"/>
            <w:szCs w:val="24"/>
          </w:rPr>
          <w:t>www.hochkoenig.at</w:t>
        </w:r>
      </w:hyperlink>
    </w:p>
    <w:p w14:paraId="0DE88E0D" w14:textId="77777777" w:rsidR="0013570C" w:rsidRDefault="0013570C" w:rsidP="00EA4321">
      <w:pPr>
        <w:spacing w:after="0" w:line="280" w:lineRule="atLeast"/>
        <w:ind w:right="-2"/>
        <w:rPr>
          <w:rFonts w:ascii="Sofia Sans Semi Condensed" w:hAnsi="Sofia Sans Semi Condensed"/>
          <w:bCs/>
          <w:sz w:val="24"/>
          <w:szCs w:val="24"/>
          <w:u w:color="000000"/>
        </w:rPr>
      </w:pPr>
    </w:p>
    <w:p w14:paraId="2D9E5287" w14:textId="77777777" w:rsidR="00772992" w:rsidRDefault="00772992" w:rsidP="00EA4321">
      <w:pPr>
        <w:spacing w:after="0" w:line="240" w:lineRule="auto"/>
      </w:pPr>
    </w:p>
    <w:sectPr w:rsidR="00772992" w:rsidSect="0033722F">
      <w:headerReference w:type="default" r:id="rId11"/>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0741" w14:textId="77777777" w:rsidR="0030207C" w:rsidRDefault="0030207C" w:rsidP="0030207C">
      <w:pPr>
        <w:spacing w:after="0" w:line="240" w:lineRule="auto"/>
      </w:pPr>
      <w:r>
        <w:separator/>
      </w:r>
    </w:p>
  </w:endnote>
  <w:endnote w:type="continuationSeparator" w:id="0">
    <w:p w14:paraId="183B0820" w14:textId="77777777" w:rsidR="0030207C" w:rsidRDefault="0030207C" w:rsidP="0030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fia Sans Semi Condensed">
    <w:altName w:val="Times New Roman"/>
    <w:charset w:val="00"/>
    <w:family w:val="auto"/>
    <w:pitch w:val="variable"/>
    <w:sig w:usb0="00000001" w:usb1="4000A47B" w:usb2="00000000" w:usb3="00000000" w:csb0="0000009F" w:csb1="00000000"/>
  </w:font>
  <w:font w:name="Sofia Sans Semi Condensed Black">
    <w:altName w:val="Times New Roman"/>
    <w:charset w:val="00"/>
    <w:family w:val="auto"/>
    <w:pitch w:val="variable"/>
    <w:sig w:usb0="A00002EF" w:usb1="4000A47B" w:usb2="00000000" w:usb3="00000000" w:csb0="0000009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BB56" w14:textId="77777777" w:rsidR="0030207C" w:rsidRDefault="0030207C" w:rsidP="0030207C">
      <w:pPr>
        <w:spacing w:after="0" w:line="240" w:lineRule="auto"/>
      </w:pPr>
      <w:r>
        <w:separator/>
      </w:r>
    </w:p>
  </w:footnote>
  <w:footnote w:type="continuationSeparator" w:id="0">
    <w:p w14:paraId="27D6AD4C" w14:textId="77777777" w:rsidR="0030207C" w:rsidRDefault="0030207C" w:rsidP="0030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50CA" w14:textId="77777777" w:rsidR="0030207C" w:rsidRDefault="0030207C">
    <w:pPr>
      <w:pStyle w:val="Kopfzeile"/>
    </w:pPr>
    <w:r>
      <w:rPr>
        <w:noProof/>
        <w:lang w:val="de-AT" w:eastAsia="de-AT"/>
      </w:rPr>
      <w:drawing>
        <wp:inline distT="0" distB="0" distL="0" distR="0" wp14:anchorId="54B7AC5E" wp14:editId="255C858A">
          <wp:extent cx="1023257" cy="1023257"/>
          <wp:effectExtent l="0" t="0" r="5715" b="5715"/>
          <wp:docPr id="20518674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6741" name="Grafik 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58" cy="10293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0CE7"/>
    <w:multiLevelType w:val="hybridMultilevel"/>
    <w:tmpl w:val="5D782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BF07E6"/>
    <w:multiLevelType w:val="hybridMultilevel"/>
    <w:tmpl w:val="79C877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2552166"/>
    <w:multiLevelType w:val="hybridMultilevel"/>
    <w:tmpl w:val="F9502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E534E4"/>
    <w:multiLevelType w:val="hybridMultilevel"/>
    <w:tmpl w:val="AED23A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BC203D4"/>
    <w:multiLevelType w:val="hybridMultilevel"/>
    <w:tmpl w:val="0A5E30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156662">
    <w:abstractNumId w:val="1"/>
  </w:num>
  <w:num w:numId="2" w16cid:durableId="2067483696">
    <w:abstractNumId w:val="0"/>
  </w:num>
  <w:num w:numId="3" w16cid:durableId="1763449547">
    <w:abstractNumId w:val="4"/>
  </w:num>
  <w:num w:numId="4" w16cid:durableId="1001196655">
    <w:abstractNumId w:val="2"/>
  </w:num>
  <w:num w:numId="5" w16cid:durableId="153623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92"/>
    <w:rsid w:val="00077DAF"/>
    <w:rsid w:val="000B2C73"/>
    <w:rsid w:val="000B5DD1"/>
    <w:rsid w:val="0013570C"/>
    <w:rsid w:val="001555AF"/>
    <w:rsid w:val="00175890"/>
    <w:rsid w:val="002C595F"/>
    <w:rsid w:val="002E2142"/>
    <w:rsid w:val="002F68DD"/>
    <w:rsid w:val="0030207C"/>
    <w:rsid w:val="0033722F"/>
    <w:rsid w:val="00345DCD"/>
    <w:rsid w:val="003F1AFB"/>
    <w:rsid w:val="003F27B1"/>
    <w:rsid w:val="003F34BA"/>
    <w:rsid w:val="004441C5"/>
    <w:rsid w:val="00460380"/>
    <w:rsid w:val="0051531F"/>
    <w:rsid w:val="00541911"/>
    <w:rsid w:val="006224CF"/>
    <w:rsid w:val="00634D7D"/>
    <w:rsid w:val="0065574F"/>
    <w:rsid w:val="00684093"/>
    <w:rsid w:val="00727A30"/>
    <w:rsid w:val="00772992"/>
    <w:rsid w:val="00794682"/>
    <w:rsid w:val="007B5F7D"/>
    <w:rsid w:val="007E1D32"/>
    <w:rsid w:val="0081169E"/>
    <w:rsid w:val="00830CAB"/>
    <w:rsid w:val="00851E61"/>
    <w:rsid w:val="008629AB"/>
    <w:rsid w:val="008E7095"/>
    <w:rsid w:val="00942DCF"/>
    <w:rsid w:val="00A25264"/>
    <w:rsid w:val="00A5231F"/>
    <w:rsid w:val="00A85C0E"/>
    <w:rsid w:val="00AB379C"/>
    <w:rsid w:val="00B46EBC"/>
    <w:rsid w:val="00B537D9"/>
    <w:rsid w:val="00B95873"/>
    <w:rsid w:val="00C27695"/>
    <w:rsid w:val="00CB474F"/>
    <w:rsid w:val="00D313F5"/>
    <w:rsid w:val="00DB40C2"/>
    <w:rsid w:val="00EA4321"/>
    <w:rsid w:val="00EF3CF9"/>
    <w:rsid w:val="00EF70FE"/>
    <w:rsid w:val="00F04DDE"/>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2C3C"/>
  <w15:docId w15:val="{5DD900B9-E622-4AC3-A978-1E468408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2992"/>
    <w:pPr>
      <w:spacing w:after="160" w:line="259" w:lineRule="auto"/>
    </w:pPr>
    <w:rPr>
      <w:rFonts w:asciiTheme="minorHAnsi" w:eastAsiaTheme="minorHAnsi" w:hAnsiTheme="minorHAnsi" w:cstheme="minorBidi"/>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val="de-AT" w:eastAsia="de-AT"/>
      <w14:ligatures w14:val="none"/>
    </w:rPr>
  </w:style>
  <w:style w:type="paragraph" w:styleId="Untertitel">
    <w:name w:val="Subtitle"/>
    <w:basedOn w:val="Standard"/>
    <w:next w:val="Standard"/>
    <w:link w:val="UntertitelZchn"/>
    <w:uiPriority w:val="11"/>
    <w:qFormat/>
    <w:rsid w:val="00460380"/>
    <w:pPr>
      <w:numPr>
        <w:ilvl w:val="1"/>
      </w:numPr>
      <w:spacing w:after="0"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0380"/>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styleId="IntensiveHervorhebung">
    <w:name w:val="Intense Emphasis"/>
    <w:basedOn w:val="Absatz-Standardschriftart"/>
    <w:uiPriority w:val="21"/>
    <w:qFormat/>
    <w:rsid w:val="00460380"/>
    <w:rPr>
      <w:i/>
      <w:iCs/>
      <w:color w:val="2E74B5" w:themeColor="accent1" w:themeShade="BF"/>
    </w:rPr>
  </w:style>
  <w:style w:type="character" w:styleId="Hyperlink">
    <w:name w:val="Hyperlink"/>
    <w:basedOn w:val="Absatz-Standardschriftart"/>
    <w:uiPriority w:val="99"/>
    <w:unhideWhenUsed/>
    <w:rsid w:val="00B537D9"/>
    <w:rPr>
      <w:color w:val="0563C1" w:themeColor="hyperlink"/>
      <w:u w:val="single"/>
    </w:rPr>
  </w:style>
  <w:style w:type="character" w:styleId="SchwacherVerweis">
    <w:name w:val="Subtle Reference"/>
    <w:basedOn w:val="Absatz-Standardschriftart"/>
    <w:uiPriority w:val="31"/>
    <w:qFormat/>
    <w:rsid w:val="008629AB"/>
    <w:rPr>
      <w:smallCaps/>
      <w:color w:val="5A5A5A" w:themeColor="text1" w:themeTint="A5"/>
    </w:rPr>
  </w:style>
  <w:style w:type="paragraph" w:styleId="Kopfzeile">
    <w:name w:val="header"/>
    <w:basedOn w:val="Standard"/>
    <w:link w:val="KopfzeileZchn"/>
    <w:uiPriority w:val="99"/>
    <w:unhideWhenUsed/>
    <w:rsid w:val="003020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207C"/>
    <w:rPr>
      <w:rFonts w:asciiTheme="minorHAnsi" w:eastAsiaTheme="minorHAnsi" w:hAnsiTheme="minorHAnsi" w:cstheme="minorBidi"/>
      <w:kern w:val="2"/>
      <w:sz w:val="22"/>
      <w:szCs w:val="22"/>
      <w:lang w:val="de-DE"/>
      <w14:ligatures w14:val="standardContextual"/>
    </w:rPr>
  </w:style>
  <w:style w:type="paragraph" w:styleId="Fuzeile">
    <w:name w:val="footer"/>
    <w:basedOn w:val="Standard"/>
    <w:link w:val="FuzeileZchn"/>
    <w:uiPriority w:val="99"/>
    <w:unhideWhenUsed/>
    <w:rsid w:val="003020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207C"/>
    <w:rPr>
      <w:rFonts w:asciiTheme="minorHAnsi" w:eastAsiaTheme="minorHAnsi" w:hAnsiTheme="minorHAnsi" w:cstheme="minorBidi"/>
      <w:kern w:val="2"/>
      <w:sz w:val="22"/>
      <w:szCs w:val="22"/>
      <w:lang w:val="de-DE"/>
      <w14:ligatures w14:val="standardContextual"/>
    </w:rPr>
  </w:style>
  <w:style w:type="character" w:styleId="NichtaufgelsteErwhnung">
    <w:name w:val="Unresolved Mention"/>
    <w:basedOn w:val="Absatz-Standardschriftart"/>
    <w:uiPriority w:val="99"/>
    <w:semiHidden/>
    <w:unhideWhenUsed/>
    <w:rsid w:val="00CB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16747">
      <w:bodyDiv w:val="1"/>
      <w:marLeft w:val="0"/>
      <w:marRight w:val="0"/>
      <w:marTop w:val="0"/>
      <w:marBottom w:val="0"/>
      <w:divBdr>
        <w:top w:val="none" w:sz="0" w:space="0" w:color="auto"/>
        <w:left w:val="none" w:sz="0" w:space="0" w:color="auto"/>
        <w:bottom w:val="none" w:sz="0" w:space="0" w:color="auto"/>
        <w:right w:val="none" w:sz="0" w:space="0" w:color="auto"/>
      </w:divBdr>
    </w:div>
    <w:div w:id="861554374">
      <w:bodyDiv w:val="1"/>
      <w:marLeft w:val="0"/>
      <w:marRight w:val="0"/>
      <w:marTop w:val="0"/>
      <w:marBottom w:val="0"/>
      <w:divBdr>
        <w:top w:val="none" w:sz="0" w:space="0" w:color="auto"/>
        <w:left w:val="none" w:sz="0" w:space="0" w:color="auto"/>
        <w:bottom w:val="none" w:sz="0" w:space="0" w:color="auto"/>
        <w:right w:val="none" w:sz="0" w:space="0" w:color="auto"/>
      </w:divBdr>
    </w:div>
    <w:div w:id="11144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chkoeni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chkoenig.at/de/hochkoenigcard/guest-mobility-ticke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ochkoenig.at" TargetMode="External"/><Relationship Id="rId4" Type="http://schemas.openxmlformats.org/officeDocument/2006/relationships/webSettings" Target="webSettings.xml"/><Relationship Id="rId9" Type="http://schemas.openxmlformats.org/officeDocument/2006/relationships/hyperlink" Target="mailto:e.unterrainer@hochkoeni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lastModifiedBy>Ulli</cp:lastModifiedBy>
  <cp:revision>3</cp:revision>
  <dcterms:created xsi:type="dcterms:W3CDTF">2026-01-23T08:33:00Z</dcterms:created>
  <dcterms:modified xsi:type="dcterms:W3CDTF">2026-01-24T13:13:00Z</dcterms:modified>
</cp:coreProperties>
</file>