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4D4B" w14:textId="77777777" w:rsidR="002B273E" w:rsidRDefault="00C40157" w:rsidP="00C40157">
      <w:pPr>
        <w:rPr>
          <w:rFonts w:hint="eastAsia"/>
          <w:b/>
          <w:bCs/>
          <w:sz w:val="28"/>
          <w:szCs w:val="28"/>
        </w:rPr>
      </w:pPr>
      <w:r>
        <w:rPr>
          <w:b/>
          <w:bCs/>
          <w:sz w:val="28"/>
          <w:szCs w:val="28"/>
        </w:rPr>
        <w:t>Ein Sommer voller Erlebnisse am Hochkönig</w:t>
      </w:r>
    </w:p>
    <w:p w14:paraId="31726F38" w14:textId="77777777" w:rsidR="002B273E" w:rsidRDefault="002B273E">
      <w:pPr>
        <w:rPr>
          <w:rFonts w:hint="eastAsia"/>
        </w:rPr>
      </w:pPr>
    </w:p>
    <w:p w14:paraId="0E217576" w14:textId="2F5ACE54" w:rsidR="002B273E" w:rsidRPr="00C40157" w:rsidRDefault="00C40157" w:rsidP="00C40157">
      <w:pPr>
        <w:pStyle w:val="Textkrper"/>
        <w:spacing w:after="0" w:line="280" w:lineRule="atLeast"/>
        <w:rPr>
          <w:rFonts w:ascii="Calibri" w:hAnsi="Calibri" w:cs="Calibri"/>
          <w:b/>
          <w:bCs/>
          <w:i/>
          <w:iCs/>
          <w:color w:val="5983B0"/>
          <w:sz w:val="22"/>
          <w:szCs w:val="22"/>
        </w:rPr>
      </w:pPr>
      <w:r w:rsidRPr="00C40157">
        <w:rPr>
          <w:rFonts w:ascii="Calibri" w:hAnsi="Calibri" w:cs="Calibri"/>
          <w:b/>
          <w:bCs/>
          <w:i/>
          <w:iCs/>
          <w:color w:val="5983B0"/>
          <w:sz w:val="22"/>
          <w:szCs w:val="22"/>
        </w:rPr>
        <w:t>Der Sommer lässt die Region Hochkönig zur Spielwiese der Möglichkeiten werden: Familien erleben hier abwechslungsreiche Abenteuer, Wander</w:t>
      </w:r>
      <w:r w:rsidR="003943CA" w:rsidRPr="00C40157">
        <w:rPr>
          <w:rFonts w:ascii="Calibri" w:hAnsi="Calibri" w:cs="Calibri"/>
          <w:b/>
          <w:bCs/>
          <w:i/>
          <w:iCs/>
          <w:color w:val="5983B0"/>
          <w:sz w:val="22"/>
          <w:szCs w:val="22"/>
        </w:rPr>
        <w:t xml:space="preserve">er und </w:t>
      </w:r>
      <w:r w:rsidRPr="00C40157">
        <w:rPr>
          <w:rFonts w:ascii="Calibri" w:hAnsi="Calibri" w:cs="Calibri"/>
          <w:b/>
          <w:bCs/>
          <w:i/>
          <w:iCs/>
          <w:color w:val="5983B0"/>
          <w:sz w:val="22"/>
          <w:szCs w:val="22"/>
        </w:rPr>
        <w:t>Biker</w:t>
      </w:r>
      <w:r w:rsidR="003943CA" w:rsidRPr="00C40157">
        <w:rPr>
          <w:rFonts w:ascii="Calibri" w:hAnsi="Calibri" w:cs="Calibri"/>
          <w:b/>
          <w:bCs/>
          <w:i/>
          <w:iCs/>
          <w:color w:val="5983B0"/>
          <w:sz w:val="22"/>
          <w:szCs w:val="22"/>
        </w:rPr>
        <w:t xml:space="preserve"> </w:t>
      </w:r>
      <w:r w:rsidRPr="00C40157">
        <w:rPr>
          <w:rFonts w:ascii="Calibri" w:hAnsi="Calibri" w:cs="Calibri"/>
          <w:b/>
          <w:bCs/>
          <w:i/>
          <w:iCs/>
          <w:color w:val="5983B0"/>
          <w:sz w:val="22"/>
          <w:szCs w:val="22"/>
        </w:rPr>
        <w:t>genießen intensive Naturmomente und Trailrunner</w:t>
      </w:r>
      <w:r w:rsidR="003943CA" w:rsidRPr="00C40157">
        <w:rPr>
          <w:rFonts w:ascii="Calibri" w:hAnsi="Calibri" w:cs="Calibri"/>
          <w:b/>
          <w:bCs/>
          <w:i/>
          <w:iCs/>
          <w:color w:val="5983B0"/>
          <w:sz w:val="22"/>
          <w:szCs w:val="22"/>
        </w:rPr>
        <w:t xml:space="preserve"> </w:t>
      </w:r>
      <w:r w:rsidRPr="00C40157">
        <w:rPr>
          <w:rFonts w:ascii="Calibri" w:hAnsi="Calibri" w:cs="Calibri"/>
          <w:b/>
          <w:bCs/>
          <w:i/>
          <w:iCs/>
          <w:color w:val="5983B0"/>
          <w:sz w:val="22"/>
          <w:szCs w:val="22"/>
        </w:rPr>
        <w:t xml:space="preserve">finden ideale Bedingungen zum Auspowern. Die kreative </w:t>
      </w:r>
      <w:proofErr w:type="spellStart"/>
      <w:r w:rsidRPr="00C40157">
        <w:rPr>
          <w:rFonts w:ascii="Calibri" w:hAnsi="Calibri" w:cs="Calibri"/>
          <w:b/>
          <w:bCs/>
          <w:i/>
          <w:iCs/>
          <w:color w:val="5983B0"/>
          <w:sz w:val="22"/>
          <w:szCs w:val="22"/>
        </w:rPr>
        <w:t>Kräuterkulinarik</w:t>
      </w:r>
      <w:proofErr w:type="spellEnd"/>
      <w:r w:rsidRPr="00C40157">
        <w:rPr>
          <w:rFonts w:ascii="Calibri" w:hAnsi="Calibri" w:cs="Calibri"/>
          <w:b/>
          <w:bCs/>
          <w:i/>
          <w:iCs/>
          <w:color w:val="5983B0"/>
          <w:sz w:val="22"/>
          <w:szCs w:val="22"/>
        </w:rPr>
        <w:t xml:space="preserve"> der Region zwischen schroffen Gipfeln und lieblichen Tälern bildet die genussvolle Klammer für diese unvergesslichen Ferienfreuden. </w:t>
      </w:r>
    </w:p>
    <w:p w14:paraId="11AB323C" w14:textId="77777777" w:rsidR="002B273E" w:rsidRDefault="002B273E" w:rsidP="00C40157">
      <w:pPr>
        <w:rPr>
          <w:rFonts w:hint="eastAsia"/>
        </w:rPr>
      </w:pPr>
    </w:p>
    <w:p w14:paraId="6FB2DE7E" w14:textId="27C87795" w:rsidR="002B273E" w:rsidRPr="00C40157" w:rsidRDefault="00C40157">
      <w:pPr>
        <w:rPr>
          <w:rFonts w:hint="eastAsia"/>
          <w:sz w:val="22"/>
          <w:szCs w:val="22"/>
        </w:rPr>
      </w:pPr>
      <w:r w:rsidRPr="00C40157">
        <w:rPr>
          <w:sz w:val="22"/>
          <w:szCs w:val="22"/>
        </w:rPr>
        <w:t>Majestätisch thront der Hochkönig über den drei Orten Maria Alm, Dienten und Mühlbach. Inmitten dieser beeindruckenden Bergkulisse mit idyllischen Almen und wildromantischen Bergseen finden naturverbundene Gäste jene Erlebnisse, die sich für immer i</w:t>
      </w:r>
      <w:r>
        <w:rPr>
          <w:sz w:val="22"/>
          <w:szCs w:val="22"/>
        </w:rPr>
        <w:t>m</w:t>
      </w:r>
      <w:r w:rsidRPr="00C40157">
        <w:rPr>
          <w:sz w:val="22"/>
          <w:szCs w:val="22"/>
        </w:rPr>
        <w:t xml:space="preserve"> Urlaubs</w:t>
      </w:r>
      <w:r>
        <w:rPr>
          <w:sz w:val="22"/>
          <w:szCs w:val="22"/>
        </w:rPr>
        <w:t>-</w:t>
      </w:r>
      <w:r w:rsidRPr="00C40157">
        <w:rPr>
          <w:sz w:val="22"/>
          <w:szCs w:val="22"/>
        </w:rPr>
        <w:t xml:space="preserve">gedächtnis </w:t>
      </w:r>
      <w:r>
        <w:rPr>
          <w:sz w:val="22"/>
          <w:szCs w:val="22"/>
        </w:rPr>
        <w:t xml:space="preserve">verankern. </w:t>
      </w:r>
      <w:r w:rsidRPr="00C40157">
        <w:rPr>
          <w:sz w:val="22"/>
          <w:szCs w:val="22"/>
        </w:rPr>
        <w:t xml:space="preserve">Die </w:t>
      </w:r>
      <w:r w:rsidR="003943CA" w:rsidRPr="00C40157">
        <w:rPr>
          <w:sz w:val="22"/>
          <w:szCs w:val="22"/>
        </w:rPr>
        <w:t>Angebotsv</w:t>
      </w:r>
      <w:r w:rsidRPr="00C40157">
        <w:rPr>
          <w:sz w:val="22"/>
          <w:szCs w:val="22"/>
        </w:rPr>
        <w:t xml:space="preserve">ielfalt ist groß – sodass aus vielen Möglichkeiten ganz persönliche Urlaubstage werden. </w:t>
      </w:r>
    </w:p>
    <w:p w14:paraId="3C0E788B" w14:textId="77777777" w:rsidR="002B273E" w:rsidRPr="00C40157" w:rsidRDefault="002B273E">
      <w:pPr>
        <w:rPr>
          <w:rFonts w:hint="eastAsia"/>
          <w:sz w:val="22"/>
          <w:szCs w:val="22"/>
        </w:rPr>
      </w:pPr>
    </w:p>
    <w:p w14:paraId="12332E36" w14:textId="77777777" w:rsidR="002B273E" w:rsidRPr="00C40157" w:rsidRDefault="00C40157">
      <w:pPr>
        <w:rPr>
          <w:rFonts w:hint="eastAsia"/>
          <w:sz w:val="22"/>
          <w:szCs w:val="22"/>
        </w:rPr>
      </w:pPr>
      <w:r w:rsidRPr="00C40157">
        <w:rPr>
          <w:b/>
          <w:bCs/>
          <w:smallCaps/>
          <w:sz w:val="22"/>
          <w:szCs w:val="22"/>
        </w:rPr>
        <w:t>Familien: Spannende Ferientage für Klein und Groß</w:t>
      </w:r>
    </w:p>
    <w:p w14:paraId="50808C8E" w14:textId="5E62D13A" w:rsidR="002B273E" w:rsidRDefault="00C40157">
      <w:pPr>
        <w:rPr>
          <w:sz w:val="22"/>
          <w:szCs w:val="22"/>
        </w:rPr>
      </w:pPr>
      <w:r w:rsidRPr="00C40157">
        <w:rPr>
          <w:sz w:val="22"/>
          <w:szCs w:val="22"/>
        </w:rPr>
        <w:t xml:space="preserve">Jeder der drei </w:t>
      </w:r>
      <w:proofErr w:type="spellStart"/>
      <w:r w:rsidRPr="00C40157">
        <w:rPr>
          <w:sz w:val="22"/>
          <w:szCs w:val="22"/>
        </w:rPr>
        <w:t>Talorte</w:t>
      </w:r>
      <w:proofErr w:type="spellEnd"/>
      <w:r w:rsidRPr="00C40157">
        <w:rPr>
          <w:sz w:val="22"/>
          <w:szCs w:val="22"/>
        </w:rPr>
        <w:t xml:space="preserve"> hat seinen eigenen Erlebnisberg: Der </w:t>
      </w:r>
      <w:r w:rsidRPr="00C40157">
        <w:rPr>
          <w:b/>
          <w:bCs/>
          <w:sz w:val="22"/>
          <w:szCs w:val="22"/>
        </w:rPr>
        <w:t>Prinzenberg Natrun</w:t>
      </w:r>
      <w:r w:rsidRPr="00C40157">
        <w:rPr>
          <w:sz w:val="22"/>
          <w:szCs w:val="22"/>
        </w:rPr>
        <w:t xml:space="preserve"> in Maria Alm, </w:t>
      </w:r>
      <w:proofErr w:type="spellStart"/>
      <w:r w:rsidR="004C412E" w:rsidRPr="000B6422">
        <w:rPr>
          <w:b/>
          <w:bCs/>
          <w:sz w:val="22"/>
          <w:szCs w:val="22"/>
        </w:rPr>
        <w:t>Toni´s</w:t>
      </w:r>
      <w:proofErr w:type="spellEnd"/>
      <w:r w:rsidR="004C412E" w:rsidRPr="000B6422">
        <w:rPr>
          <w:b/>
          <w:bCs/>
          <w:sz w:val="22"/>
          <w:szCs w:val="22"/>
        </w:rPr>
        <w:t xml:space="preserve"> Almspielplatz mit dem Kugelbahnwanderweg</w:t>
      </w:r>
      <w:r w:rsidRPr="000B6422">
        <w:rPr>
          <w:sz w:val="22"/>
          <w:szCs w:val="22"/>
        </w:rPr>
        <w:t xml:space="preserve"> in Mühlbach</w:t>
      </w:r>
      <w:r w:rsidRPr="00C40157">
        <w:rPr>
          <w:sz w:val="22"/>
          <w:szCs w:val="22"/>
        </w:rPr>
        <w:t xml:space="preserve"> und der </w:t>
      </w:r>
      <w:r w:rsidRPr="00C40157">
        <w:rPr>
          <w:b/>
          <w:bCs/>
          <w:sz w:val="22"/>
          <w:szCs w:val="22"/>
        </w:rPr>
        <w:t>Schaukelpark</w:t>
      </w:r>
      <w:r w:rsidRPr="00C40157">
        <w:rPr>
          <w:sz w:val="22"/>
          <w:szCs w:val="22"/>
        </w:rPr>
        <w:t xml:space="preserve"> in Dienten sind die großen Attraktionen für Familien. Hier gibt es, neben kinderwagentauglichen Wegen, lustige, spannende und aufregende Abenteuer für Kinder aller Altersstufen zu erleben: Von großzügigen Alm-, Wasser- und Sandspielplätzen über Wildtiergehege, Slackline und </w:t>
      </w:r>
      <w:proofErr w:type="spellStart"/>
      <w:r w:rsidRPr="00C40157">
        <w:rPr>
          <w:sz w:val="22"/>
          <w:szCs w:val="22"/>
        </w:rPr>
        <w:t>Almfrisbee</w:t>
      </w:r>
      <w:proofErr w:type="spellEnd"/>
      <w:r w:rsidRPr="00C40157">
        <w:rPr>
          <w:sz w:val="22"/>
          <w:szCs w:val="22"/>
        </w:rPr>
        <w:t xml:space="preserve"> bis hin zu Waldseilgarten und </w:t>
      </w:r>
      <w:proofErr w:type="spellStart"/>
      <w:r w:rsidRPr="00C40157">
        <w:rPr>
          <w:sz w:val="22"/>
          <w:szCs w:val="22"/>
        </w:rPr>
        <w:t>Mountaincarts</w:t>
      </w:r>
      <w:proofErr w:type="spellEnd"/>
      <w:r w:rsidRPr="00C40157">
        <w:rPr>
          <w:sz w:val="22"/>
          <w:szCs w:val="22"/>
        </w:rPr>
        <w:t xml:space="preserve"> reicht die Palette. </w:t>
      </w:r>
    </w:p>
    <w:p w14:paraId="6E9D139A" w14:textId="77777777" w:rsidR="002B273E" w:rsidRPr="00C40157" w:rsidRDefault="002B273E">
      <w:pPr>
        <w:rPr>
          <w:rFonts w:hint="eastAsia"/>
          <w:sz w:val="22"/>
          <w:szCs w:val="22"/>
        </w:rPr>
      </w:pPr>
    </w:p>
    <w:p w14:paraId="1B05E9FE" w14:textId="58AEDB7E" w:rsidR="002B273E" w:rsidRPr="00C40157" w:rsidRDefault="00C40157">
      <w:pPr>
        <w:rPr>
          <w:rFonts w:hint="eastAsia"/>
          <w:sz w:val="22"/>
          <w:szCs w:val="22"/>
        </w:rPr>
      </w:pPr>
      <w:r w:rsidRPr="00C40157">
        <w:rPr>
          <w:sz w:val="22"/>
          <w:szCs w:val="22"/>
        </w:rPr>
        <w:t xml:space="preserve">Der </w:t>
      </w:r>
      <w:r w:rsidRPr="00C40157">
        <w:rPr>
          <w:b/>
          <w:bCs/>
          <w:sz w:val="22"/>
          <w:szCs w:val="22"/>
        </w:rPr>
        <w:t>Kugelbahn-Rundweg</w:t>
      </w:r>
      <w:r w:rsidRPr="00C40157">
        <w:rPr>
          <w:sz w:val="22"/>
          <w:szCs w:val="22"/>
        </w:rPr>
        <w:t xml:space="preserve"> </w:t>
      </w:r>
      <w:r w:rsidR="006A2805">
        <w:rPr>
          <w:sz w:val="22"/>
          <w:szCs w:val="22"/>
        </w:rPr>
        <w:t>in Mühlbach</w:t>
      </w:r>
      <w:r w:rsidRPr="00C40157">
        <w:rPr>
          <w:sz w:val="22"/>
          <w:szCs w:val="22"/>
        </w:rPr>
        <w:t xml:space="preserve">, der auf zwei Kilometern allerhand Kugelstationen zum Spielen, Entdecken und Staunen bietet, die </w:t>
      </w:r>
      <w:r w:rsidRPr="00C40157">
        <w:rPr>
          <w:b/>
          <w:bCs/>
          <w:sz w:val="22"/>
          <w:szCs w:val="22"/>
        </w:rPr>
        <w:t>Riesenschaukeln</w:t>
      </w:r>
      <w:r w:rsidRPr="00C40157">
        <w:rPr>
          <w:sz w:val="22"/>
          <w:szCs w:val="22"/>
        </w:rPr>
        <w:t xml:space="preserve"> in Dienten sowie der </w:t>
      </w:r>
      <w:proofErr w:type="spellStart"/>
      <w:r w:rsidRPr="00C40157">
        <w:rPr>
          <w:b/>
          <w:bCs/>
          <w:sz w:val="22"/>
          <w:szCs w:val="22"/>
        </w:rPr>
        <w:t>Waldrutschenpark</w:t>
      </w:r>
      <w:proofErr w:type="spellEnd"/>
      <w:r w:rsidRPr="00C40157">
        <w:rPr>
          <w:sz w:val="22"/>
          <w:szCs w:val="22"/>
        </w:rPr>
        <w:t xml:space="preserve"> am </w:t>
      </w:r>
      <w:proofErr w:type="spellStart"/>
      <w:r w:rsidRPr="00C40157">
        <w:rPr>
          <w:sz w:val="22"/>
          <w:szCs w:val="22"/>
        </w:rPr>
        <w:t>Natrun</w:t>
      </w:r>
      <w:proofErr w:type="spellEnd"/>
      <w:r w:rsidRPr="00C40157">
        <w:rPr>
          <w:sz w:val="22"/>
          <w:szCs w:val="22"/>
        </w:rPr>
        <w:t xml:space="preserve"> zählen zu den Highlights. Freibäder, Minigolfanlagen und verschiedene Themenwege ergänzen das kindgerechte Angebot am Hochkönig. Dem nicht genug, sorgt ein abwechslungsreiches </w:t>
      </w:r>
      <w:r w:rsidRPr="00C40157">
        <w:rPr>
          <w:b/>
          <w:bCs/>
          <w:sz w:val="22"/>
          <w:szCs w:val="22"/>
        </w:rPr>
        <w:t>Ferienprogramm</w:t>
      </w:r>
      <w:r w:rsidRPr="00C40157">
        <w:rPr>
          <w:sz w:val="22"/>
          <w:szCs w:val="22"/>
        </w:rPr>
        <w:t xml:space="preserve"> für noch mehr Spaß. Dank der kostenlosen </w:t>
      </w:r>
      <w:proofErr w:type="spellStart"/>
      <w:r w:rsidRPr="00C40157">
        <w:rPr>
          <w:sz w:val="22"/>
          <w:szCs w:val="22"/>
        </w:rPr>
        <w:t>HochkönigCard</w:t>
      </w:r>
      <w:proofErr w:type="spellEnd"/>
      <w:r w:rsidRPr="00C40157">
        <w:rPr>
          <w:sz w:val="22"/>
          <w:szCs w:val="22"/>
        </w:rPr>
        <w:t xml:space="preserve"> sparen Familien viel Geld, denn neben sämtlichen Bergbahnfahrten sind viele weitere Attraktionen inkludiert. </w:t>
      </w:r>
    </w:p>
    <w:p w14:paraId="4CEE703E" w14:textId="77777777" w:rsidR="002B273E" w:rsidRPr="00C40157" w:rsidRDefault="002B273E">
      <w:pPr>
        <w:rPr>
          <w:rFonts w:hint="eastAsia"/>
          <w:sz w:val="22"/>
          <w:szCs w:val="22"/>
        </w:rPr>
      </w:pPr>
    </w:p>
    <w:p w14:paraId="7254D27D" w14:textId="77777777" w:rsidR="002B273E" w:rsidRPr="00C40157" w:rsidRDefault="00C40157">
      <w:pPr>
        <w:rPr>
          <w:rFonts w:hint="eastAsia"/>
          <w:b/>
          <w:bCs/>
          <w:smallCaps/>
          <w:sz w:val="22"/>
          <w:szCs w:val="22"/>
        </w:rPr>
      </w:pPr>
      <w:r w:rsidRPr="00C40157">
        <w:rPr>
          <w:b/>
          <w:bCs/>
          <w:smallCaps/>
          <w:sz w:val="22"/>
          <w:szCs w:val="22"/>
        </w:rPr>
        <w:t>Biken: Die große Freiheit auf zwei Rädern</w:t>
      </w:r>
    </w:p>
    <w:p w14:paraId="3B1BE8B1" w14:textId="0DD7140E" w:rsidR="002B273E" w:rsidRPr="00C40157" w:rsidRDefault="00C40157">
      <w:pPr>
        <w:rPr>
          <w:rFonts w:hint="eastAsia"/>
          <w:sz w:val="22"/>
          <w:szCs w:val="22"/>
        </w:rPr>
      </w:pPr>
      <w:r w:rsidRPr="00C40157">
        <w:rPr>
          <w:sz w:val="22"/>
          <w:szCs w:val="22"/>
        </w:rPr>
        <w:t>Auch Biker</w:t>
      </w:r>
      <w:r w:rsidR="003943CA" w:rsidRPr="00C40157">
        <w:rPr>
          <w:sz w:val="22"/>
          <w:szCs w:val="22"/>
        </w:rPr>
        <w:t xml:space="preserve"> </w:t>
      </w:r>
      <w:r w:rsidRPr="00C40157">
        <w:rPr>
          <w:sz w:val="22"/>
          <w:szCs w:val="22"/>
        </w:rPr>
        <w:t xml:space="preserve">finden in der Region Hochkönig ein perfektes Terrain, das sich je nach Tageslaune erobern lässt: Heute mit dem </w:t>
      </w:r>
      <w:r w:rsidRPr="00C40157">
        <w:rPr>
          <w:b/>
          <w:bCs/>
          <w:sz w:val="22"/>
          <w:szCs w:val="22"/>
        </w:rPr>
        <w:t>Gravelbike</w:t>
      </w:r>
      <w:r w:rsidRPr="00C40157">
        <w:rPr>
          <w:sz w:val="22"/>
          <w:szCs w:val="22"/>
        </w:rPr>
        <w:t xml:space="preserve"> zur Almhütte, morgen mit dem </w:t>
      </w:r>
      <w:r w:rsidRPr="00C40157">
        <w:rPr>
          <w:b/>
          <w:bCs/>
          <w:sz w:val="22"/>
          <w:szCs w:val="22"/>
        </w:rPr>
        <w:t>Mountainbike</w:t>
      </w:r>
      <w:r w:rsidRPr="00C40157">
        <w:rPr>
          <w:sz w:val="22"/>
          <w:szCs w:val="22"/>
        </w:rPr>
        <w:t xml:space="preserve"> zum Gipfelsturm. Gestern mit dem Rennrad auf großer Runde, übermorgen gemütlich </w:t>
      </w:r>
      <w:r w:rsidR="006A2805">
        <w:rPr>
          <w:sz w:val="22"/>
          <w:szCs w:val="22"/>
        </w:rPr>
        <w:t xml:space="preserve">auf dem E-Bike im Tal oder sportlich </w:t>
      </w:r>
      <w:r w:rsidR="00C32BA1">
        <w:rPr>
          <w:sz w:val="22"/>
          <w:szCs w:val="22"/>
        </w:rPr>
        <w:t>in aussichtsreiche Höhen</w:t>
      </w:r>
      <w:r w:rsidRPr="00C40157">
        <w:rPr>
          <w:sz w:val="22"/>
          <w:szCs w:val="22"/>
        </w:rPr>
        <w:t xml:space="preserve">. Wem das nicht reicht, dem bieten sich auf vier </w:t>
      </w:r>
      <w:proofErr w:type="spellStart"/>
      <w:r w:rsidRPr="00C40157">
        <w:rPr>
          <w:sz w:val="22"/>
          <w:szCs w:val="22"/>
        </w:rPr>
        <w:t>Flowtrails</w:t>
      </w:r>
      <w:proofErr w:type="spellEnd"/>
      <w:r w:rsidRPr="00C40157">
        <w:rPr>
          <w:sz w:val="22"/>
          <w:szCs w:val="22"/>
        </w:rPr>
        <w:t xml:space="preserve"> und in zwei </w:t>
      </w:r>
      <w:proofErr w:type="spellStart"/>
      <w:r w:rsidRPr="00C40157">
        <w:rPr>
          <w:sz w:val="22"/>
          <w:szCs w:val="22"/>
        </w:rPr>
        <w:t>Skill</w:t>
      </w:r>
      <w:proofErr w:type="spellEnd"/>
      <w:r w:rsidR="003943CA" w:rsidRPr="00C40157">
        <w:rPr>
          <w:sz w:val="22"/>
          <w:szCs w:val="22"/>
        </w:rPr>
        <w:t>-</w:t>
      </w:r>
      <w:r w:rsidRPr="00C40157">
        <w:rPr>
          <w:sz w:val="22"/>
          <w:szCs w:val="22"/>
        </w:rPr>
        <w:t xml:space="preserve">Areas noch mehr Herausforderungen. </w:t>
      </w:r>
    </w:p>
    <w:p w14:paraId="38BA9BB4" w14:textId="77777777" w:rsidR="002B273E" w:rsidRPr="00C40157" w:rsidRDefault="002B273E">
      <w:pPr>
        <w:rPr>
          <w:rFonts w:hint="eastAsia"/>
          <w:sz w:val="22"/>
          <w:szCs w:val="22"/>
        </w:rPr>
      </w:pPr>
    </w:p>
    <w:p w14:paraId="6502D587" w14:textId="70002714" w:rsidR="006A2805" w:rsidRPr="00C40157" w:rsidRDefault="00C40157">
      <w:pPr>
        <w:rPr>
          <w:rFonts w:hint="eastAsia"/>
          <w:sz w:val="22"/>
          <w:szCs w:val="22"/>
        </w:rPr>
      </w:pPr>
      <w:r w:rsidRPr="00C40157">
        <w:rPr>
          <w:sz w:val="22"/>
          <w:szCs w:val="22"/>
        </w:rPr>
        <w:t xml:space="preserve">Der absolute Höhepunkt für bikende Gäste </w:t>
      </w:r>
      <w:r w:rsidR="004C412E">
        <w:rPr>
          <w:sz w:val="22"/>
          <w:szCs w:val="22"/>
        </w:rPr>
        <w:t xml:space="preserve">ist die </w:t>
      </w:r>
      <w:r w:rsidR="004C412E" w:rsidRPr="004C412E">
        <w:rPr>
          <w:b/>
          <w:bCs/>
          <w:sz w:val="22"/>
          <w:szCs w:val="22"/>
        </w:rPr>
        <w:t>Königstour Bike</w:t>
      </w:r>
      <w:r w:rsidRPr="00C40157">
        <w:rPr>
          <w:sz w:val="22"/>
          <w:szCs w:val="22"/>
        </w:rPr>
        <w:t>, die durch die schönsten Ecken der Region Hochkönig führ</w:t>
      </w:r>
      <w:r w:rsidR="004C412E">
        <w:rPr>
          <w:sz w:val="22"/>
          <w:szCs w:val="22"/>
        </w:rPr>
        <w:t>t</w:t>
      </w:r>
      <w:r w:rsidRPr="00C40157">
        <w:rPr>
          <w:sz w:val="22"/>
          <w:szCs w:val="22"/>
        </w:rPr>
        <w:t xml:space="preserve">. </w:t>
      </w:r>
      <w:r w:rsidR="00C32BA1" w:rsidRPr="006A2805">
        <w:rPr>
          <w:sz w:val="22"/>
          <w:szCs w:val="22"/>
        </w:rPr>
        <w:t xml:space="preserve">Je nach Kondition und Motivation kann aus </w:t>
      </w:r>
      <w:r w:rsidR="00C32BA1">
        <w:rPr>
          <w:sz w:val="22"/>
          <w:szCs w:val="22"/>
        </w:rPr>
        <w:t>drei</w:t>
      </w:r>
      <w:r w:rsidR="00C32BA1" w:rsidRPr="006A2805">
        <w:rPr>
          <w:sz w:val="22"/>
          <w:szCs w:val="22"/>
        </w:rPr>
        <w:t xml:space="preserve"> verschiedenen Schwierigkeitsstufen zwischen 70 und 170 km ausgewählt werden, wobei bei der Variante „light“ auch die Sommerbahnen mitgenutzt werden und die Variante „</w:t>
      </w:r>
      <w:proofErr w:type="spellStart"/>
      <w:r w:rsidR="00C32BA1" w:rsidRPr="006A2805">
        <w:rPr>
          <w:sz w:val="22"/>
          <w:szCs w:val="22"/>
        </w:rPr>
        <w:t>big</w:t>
      </w:r>
      <w:proofErr w:type="spellEnd"/>
      <w:r w:rsidR="00C32BA1" w:rsidRPr="006A2805">
        <w:rPr>
          <w:sz w:val="22"/>
          <w:szCs w:val="22"/>
        </w:rPr>
        <w:t xml:space="preserve">“ sogar den 2.117 m hohen </w:t>
      </w:r>
      <w:proofErr w:type="spellStart"/>
      <w:r w:rsidR="00C32BA1" w:rsidRPr="006A2805">
        <w:rPr>
          <w:sz w:val="22"/>
          <w:szCs w:val="22"/>
        </w:rPr>
        <w:t>Hundsteingipfel</w:t>
      </w:r>
      <w:proofErr w:type="spellEnd"/>
      <w:r w:rsidR="00C32BA1" w:rsidRPr="006A2805">
        <w:rPr>
          <w:sz w:val="22"/>
          <w:szCs w:val="22"/>
        </w:rPr>
        <w:t xml:space="preserve"> inkludiert.</w:t>
      </w:r>
      <w:r w:rsidR="00C32BA1">
        <w:rPr>
          <w:sz w:val="22"/>
          <w:szCs w:val="22"/>
        </w:rPr>
        <w:t xml:space="preserve"> </w:t>
      </w:r>
      <w:r w:rsidRPr="00C40157">
        <w:rPr>
          <w:sz w:val="22"/>
          <w:szCs w:val="22"/>
        </w:rPr>
        <w:t xml:space="preserve">Die Touren sind als Package inklusive Gepäcktransport beim Tourismusverband buchbar. Tipp: Bei der Buchung als kulinarische Königstour ist auch die Einkehr mit außergewöhnlichen Menüs inkludiert.  </w:t>
      </w:r>
    </w:p>
    <w:p w14:paraId="53B87B4A" w14:textId="77777777" w:rsidR="002B273E" w:rsidRPr="00C40157" w:rsidRDefault="002B273E">
      <w:pPr>
        <w:rPr>
          <w:rFonts w:hint="eastAsia"/>
          <w:sz w:val="22"/>
          <w:szCs w:val="22"/>
        </w:rPr>
      </w:pPr>
    </w:p>
    <w:p w14:paraId="0DBA22E1" w14:textId="0D73F7C4" w:rsidR="003943CA" w:rsidRDefault="00C40157" w:rsidP="00C40157">
      <w:pPr>
        <w:rPr>
          <w:rFonts w:hint="eastAsia"/>
          <w:sz w:val="22"/>
          <w:szCs w:val="22"/>
        </w:rPr>
      </w:pPr>
      <w:r w:rsidRPr="00C40157">
        <w:rPr>
          <w:b/>
          <w:bCs/>
          <w:sz w:val="22"/>
          <w:szCs w:val="22"/>
        </w:rPr>
        <w:t>Top-moderne Leihräder</w:t>
      </w:r>
      <w:r w:rsidRPr="00C40157">
        <w:rPr>
          <w:sz w:val="22"/>
          <w:szCs w:val="22"/>
        </w:rPr>
        <w:t xml:space="preserve"> stehen in </w:t>
      </w:r>
      <w:proofErr w:type="spellStart"/>
      <w:r w:rsidRPr="00C40157">
        <w:rPr>
          <w:sz w:val="22"/>
          <w:szCs w:val="22"/>
        </w:rPr>
        <w:t>Bikeshops</w:t>
      </w:r>
      <w:proofErr w:type="spellEnd"/>
      <w:r w:rsidRPr="00C40157">
        <w:rPr>
          <w:sz w:val="22"/>
          <w:szCs w:val="22"/>
        </w:rPr>
        <w:t xml:space="preserve"> zur Wahl. Die </w:t>
      </w:r>
      <w:r w:rsidRPr="00C40157">
        <w:rPr>
          <w:b/>
          <w:bCs/>
          <w:sz w:val="22"/>
          <w:szCs w:val="22"/>
        </w:rPr>
        <w:t>E-Bike-Infrastruktur</w:t>
      </w:r>
      <w:r w:rsidRPr="00C40157">
        <w:rPr>
          <w:sz w:val="22"/>
          <w:szCs w:val="22"/>
        </w:rPr>
        <w:t xml:space="preserve"> ist flächendeckend, sowohl im Tal als auch am Berg tankt man sogar kostenlos. Vier Bergbahnen ermöglichen den </w:t>
      </w:r>
      <w:r w:rsidRPr="00C40157">
        <w:rPr>
          <w:b/>
          <w:bCs/>
          <w:sz w:val="22"/>
          <w:szCs w:val="22"/>
        </w:rPr>
        <w:t>Biketransport</w:t>
      </w:r>
      <w:r w:rsidRPr="00C40157">
        <w:rPr>
          <w:sz w:val="22"/>
          <w:szCs w:val="22"/>
        </w:rPr>
        <w:t>, geführte Radtouren zum Kennenlernen der Region runden das Angebot für Biker</w:t>
      </w:r>
      <w:r w:rsidR="003943CA" w:rsidRPr="00C40157">
        <w:rPr>
          <w:sz w:val="22"/>
          <w:szCs w:val="22"/>
        </w:rPr>
        <w:t xml:space="preserve"> </w:t>
      </w:r>
      <w:r w:rsidRPr="00C40157">
        <w:rPr>
          <w:sz w:val="22"/>
          <w:szCs w:val="22"/>
        </w:rPr>
        <w:t>ab.</w:t>
      </w:r>
    </w:p>
    <w:p w14:paraId="31890B59" w14:textId="77777777" w:rsidR="00C40157" w:rsidRDefault="00C40157">
      <w:pPr>
        <w:overflowPunct/>
        <w:rPr>
          <w:rFonts w:hint="eastAsia"/>
          <w:b/>
          <w:bCs/>
          <w:smallCaps/>
          <w:sz w:val="22"/>
          <w:szCs w:val="22"/>
        </w:rPr>
      </w:pPr>
      <w:r>
        <w:rPr>
          <w:rFonts w:hint="eastAsia"/>
          <w:b/>
          <w:bCs/>
          <w:smallCaps/>
          <w:sz w:val="22"/>
          <w:szCs w:val="22"/>
        </w:rPr>
        <w:br w:type="page"/>
      </w:r>
    </w:p>
    <w:p w14:paraId="6FCCABDC" w14:textId="0C8A526E" w:rsidR="002B273E" w:rsidRPr="00C40157" w:rsidRDefault="00C40157">
      <w:pPr>
        <w:rPr>
          <w:rFonts w:hint="eastAsia"/>
          <w:b/>
          <w:bCs/>
          <w:smallCaps/>
          <w:sz w:val="22"/>
          <w:szCs w:val="22"/>
        </w:rPr>
      </w:pPr>
      <w:r w:rsidRPr="00C40157">
        <w:rPr>
          <w:b/>
          <w:bCs/>
          <w:smallCaps/>
          <w:sz w:val="22"/>
          <w:szCs w:val="22"/>
        </w:rPr>
        <w:lastRenderedPageBreak/>
        <w:t>Wandern: Die schöne Qual der schier endlosen Wahl</w:t>
      </w:r>
    </w:p>
    <w:p w14:paraId="19EA1A20" w14:textId="293CBA82" w:rsidR="002B273E" w:rsidRPr="00C40157" w:rsidRDefault="00C40157">
      <w:pPr>
        <w:rPr>
          <w:rFonts w:hint="eastAsia"/>
          <w:sz w:val="22"/>
          <w:szCs w:val="22"/>
        </w:rPr>
      </w:pPr>
      <w:r w:rsidRPr="00C40157">
        <w:rPr>
          <w:sz w:val="22"/>
          <w:szCs w:val="22"/>
        </w:rPr>
        <w:t>Wer lieber die Wander</w:t>
      </w:r>
      <w:r w:rsidR="003943CA" w:rsidRPr="00C40157">
        <w:rPr>
          <w:sz w:val="22"/>
          <w:szCs w:val="22"/>
        </w:rPr>
        <w:t xml:space="preserve">schuhe </w:t>
      </w:r>
      <w:r w:rsidRPr="00C40157">
        <w:rPr>
          <w:sz w:val="22"/>
          <w:szCs w:val="22"/>
        </w:rPr>
        <w:t>schnürt, schöpft am Hochkönig aus dem Vollen:</w:t>
      </w:r>
      <w:r w:rsidRPr="00C40157">
        <w:rPr>
          <w:b/>
          <w:bCs/>
          <w:sz w:val="22"/>
          <w:szCs w:val="22"/>
        </w:rPr>
        <w:t xml:space="preserve"> 340 km bestens ausgeschilderter Wanderwege</w:t>
      </w:r>
      <w:r w:rsidRPr="00C40157">
        <w:rPr>
          <w:sz w:val="22"/>
          <w:szCs w:val="22"/>
        </w:rPr>
        <w:t xml:space="preserve"> gibt es hier zu erobern. Von leichten Tal- und Almspaziergängen über Themenwege und genussvolle Wanderungen in mittelschwerem Gelände bis hin zu herausfordernden Bergsteigertouren ist alles dabei – in Summe sind mehr als 80 Touren ausgearbeitet. Weitwanderinnen brechen auf zum </w:t>
      </w:r>
      <w:r w:rsidRPr="00C40157">
        <w:rPr>
          <w:b/>
          <w:bCs/>
          <w:sz w:val="22"/>
          <w:szCs w:val="22"/>
        </w:rPr>
        <w:t>Königsweg</w:t>
      </w:r>
      <w:r w:rsidRPr="00C40157">
        <w:rPr>
          <w:sz w:val="22"/>
          <w:szCs w:val="22"/>
        </w:rPr>
        <w:t xml:space="preserve">, der auf 59 Kilometern in vier Etappen die ganze Region berührt oder zur Tour </w:t>
      </w:r>
      <w:r w:rsidRPr="00C40157">
        <w:rPr>
          <w:b/>
          <w:bCs/>
          <w:sz w:val="22"/>
          <w:szCs w:val="22"/>
        </w:rPr>
        <w:t>„Ach du grüne Neune“</w:t>
      </w:r>
      <w:r w:rsidRPr="00C40157">
        <w:rPr>
          <w:sz w:val="22"/>
          <w:szCs w:val="22"/>
        </w:rPr>
        <w:t xml:space="preserve">, die als Sternwanderung an jedem Tag eine andere von neun Kräuteralmen erschließt. </w:t>
      </w:r>
    </w:p>
    <w:p w14:paraId="44F8F333" w14:textId="77777777" w:rsidR="002B273E" w:rsidRPr="00C40157" w:rsidRDefault="002B273E">
      <w:pPr>
        <w:rPr>
          <w:rFonts w:hint="eastAsia"/>
          <w:sz w:val="22"/>
          <w:szCs w:val="22"/>
        </w:rPr>
      </w:pPr>
    </w:p>
    <w:p w14:paraId="1D96C080" w14:textId="0F88FEF6" w:rsidR="002B273E" w:rsidRPr="00C40157" w:rsidRDefault="00C40157">
      <w:pPr>
        <w:rPr>
          <w:rFonts w:hint="eastAsia"/>
          <w:sz w:val="22"/>
          <w:szCs w:val="22"/>
        </w:rPr>
      </w:pPr>
      <w:r w:rsidRPr="00C40157">
        <w:rPr>
          <w:sz w:val="22"/>
          <w:szCs w:val="22"/>
        </w:rPr>
        <w:t xml:space="preserve">Sechs </w:t>
      </w:r>
      <w:r w:rsidR="003943CA" w:rsidRPr="00C40157">
        <w:rPr>
          <w:b/>
          <w:bCs/>
          <w:sz w:val="22"/>
          <w:szCs w:val="22"/>
        </w:rPr>
        <w:t>B</w:t>
      </w:r>
      <w:r w:rsidRPr="00C40157">
        <w:rPr>
          <w:b/>
          <w:bCs/>
          <w:sz w:val="22"/>
          <w:szCs w:val="22"/>
        </w:rPr>
        <w:t>ergbahnen</w:t>
      </w:r>
      <w:r w:rsidRPr="00C40157">
        <w:rPr>
          <w:sz w:val="22"/>
          <w:szCs w:val="22"/>
        </w:rPr>
        <w:t xml:space="preserve"> bringen Wander</w:t>
      </w:r>
      <w:r w:rsidR="003943CA" w:rsidRPr="00C40157">
        <w:rPr>
          <w:sz w:val="22"/>
          <w:szCs w:val="22"/>
        </w:rPr>
        <w:t xml:space="preserve">er </w:t>
      </w:r>
      <w:r w:rsidRPr="00C40157">
        <w:rPr>
          <w:sz w:val="22"/>
          <w:szCs w:val="22"/>
        </w:rPr>
        <w:t xml:space="preserve">bequem auf die Berge, wo viele der genussvollen Routen starten. Im Tal verbinden </w:t>
      </w:r>
      <w:r w:rsidRPr="00C40157">
        <w:rPr>
          <w:b/>
          <w:bCs/>
          <w:sz w:val="22"/>
          <w:szCs w:val="22"/>
        </w:rPr>
        <w:t>Wanderbusse</w:t>
      </w:r>
      <w:r w:rsidRPr="00C40157">
        <w:rPr>
          <w:sz w:val="22"/>
          <w:szCs w:val="22"/>
        </w:rPr>
        <w:t xml:space="preserve"> die Ortschaften mit den wichtigsten Ausgangspunkten für Touren. Darüber hinaus bringen geführte Wanderungen Gäste zu den schönsten Plätzen – und zur gemeinschaftlichen Hochkönig Roas am 12. und 19. Juli gibt’s zünftige Klänge als Wanderbegleitung. Das </w:t>
      </w:r>
      <w:r w:rsidRPr="00C40157">
        <w:rPr>
          <w:b/>
          <w:bCs/>
          <w:sz w:val="22"/>
          <w:szCs w:val="22"/>
        </w:rPr>
        <w:t>Österreichische Wandergütesiegel</w:t>
      </w:r>
      <w:r w:rsidRPr="00C40157">
        <w:rPr>
          <w:sz w:val="22"/>
          <w:szCs w:val="22"/>
        </w:rPr>
        <w:t xml:space="preserve"> unterstreicht die hohe Qualität des Wanderangebots am Hochkönig. </w:t>
      </w:r>
    </w:p>
    <w:p w14:paraId="3B63A13A" w14:textId="77777777" w:rsidR="002B273E" w:rsidRPr="00C40157" w:rsidRDefault="002B273E">
      <w:pPr>
        <w:rPr>
          <w:rFonts w:hint="eastAsia"/>
          <w:sz w:val="22"/>
          <w:szCs w:val="22"/>
        </w:rPr>
      </w:pPr>
    </w:p>
    <w:p w14:paraId="782D06C8" w14:textId="77777777" w:rsidR="002B273E" w:rsidRPr="00C40157" w:rsidRDefault="00C40157">
      <w:pPr>
        <w:rPr>
          <w:rFonts w:hint="eastAsia"/>
          <w:b/>
          <w:bCs/>
          <w:smallCaps/>
          <w:sz w:val="22"/>
          <w:szCs w:val="22"/>
        </w:rPr>
      </w:pPr>
      <w:r w:rsidRPr="00C40157">
        <w:rPr>
          <w:b/>
          <w:bCs/>
          <w:smallCaps/>
          <w:sz w:val="22"/>
          <w:szCs w:val="22"/>
        </w:rPr>
        <w:t>Trailrunning: Die Berge in flottem Tempo bezwingen</w:t>
      </w:r>
    </w:p>
    <w:p w14:paraId="6C3D31CD" w14:textId="5A826F77" w:rsidR="005D32B4" w:rsidRDefault="00C40157" w:rsidP="005D32B4">
      <w:pPr>
        <w:rPr>
          <w:rFonts w:hint="eastAsia"/>
          <w:sz w:val="22"/>
          <w:szCs w:val="22"/>
        </w:rPr>
      </w:pPr>
      <w:r w:rsidRPr="00C40157">
        <w:rPr>
          <w:sz w:val="22"/>
          <w:szCs w:val="22"/>
        </w:rPr>
        <w:t xml:space="preserve">Ebenfalls zu Fuß, aber deutlich flotter, geht es beim Trailrunning zur Sache. Fünf explizite </w:t>
      </w:r>
      <w:proofErr w:type="spellStart"/>
      <w:r w:rsidRPr="00C40157">
        <w:rPr>
          <w:sz w:val="22"/>
          <w:szCs w:val="22"/>
        </w:rPr>
        <w:t>Trailrunningstrecken</w:t>
      </w:r>
      <w:proofErr w:type="spellEnd"/>
      <w:r w:rsidRPr="00C40157">
        <w:rPr>
          <w:sz w:val="22"/>
          <w:szCs w:val="22"/>
        </w:rPr>
        <w:t xml:space="preserve"> sind angelegt, die sich </w:t>
      </w:r>
      <w:proofErr w:type="spellStart"/>
      <w:r w:rsidRPr="00C40157">
        <w:rPr>
          <w:sz w:val="22"/>
          <w:szCs w:val="22"/>
        </w:rPr>
        <w:t>großteils</w:t>
      </w:r>
      <w:proofErr w:type="spellEnd"/>
      <w:r w:rsidRPr="00C40157">
        <w:rPr>
          <w:sz w:val="22"/>
          <w:szCs w:val="22"/>
        </w:rPr>
        <w:t xml:space="preserve"> mit den Strecken des </w:t>
      </w:r>
      <w:r w:rsidRPr="00C40157">
        <w:rPr>
          <w:b/>
          <w:bCs/>
          <w:sz w:val="22"/>
          <w:szCs w:val="22"/>
        </w:rPr>
        <w:t xml:space="preserve">„Hochkönig </w:t>
      </w:r>
      <w:proofErr w:type="spellStart"/>
      <w:r w:rsidRPr="00C40157">
        <w:rPr>
          <w:b/>
          <w:bCs/>
          <w:sz w:val="22"/>
          <w:szCs w:val="22"/>
        </w:rPr>
        <w:t>Ultraks</w:t>
      </w:r>
      <w:proofErr w:type="spellEnd"/>
      <w:r w:rsidRPr="00C40157">
        <w:rPr>
          <w:b/>
          <w:bCs/>
          <w:sz w:val="22"/>
          <w:szCs w:val="22"/>
        </w:rPr>
        <w:t>“</w:t>
      </w:r>
      <w:r w:rsidRPr="00C40157">
        <w:rPr>
          <w:sz w:val="22"/>
          <w:szCs w:val="22"/>
        </w:rPr>
        <w:t xml:space="preserve"> decken. Dieses Event, das heuer am 5. und 6. Juni über die Bühne geht, </w:t>
      </w:r>
      <w:r w:rsidR="00C32BA1">
        <w:rPr>
          <w:sz w:val="22"/>
          <w:szCs w:val="22"/>
        </w:rPr>
        <w:t xml:space="preserve">verbindet Herausforderung mit Naturerlebnis und Community. </w:t>
      </w:r>
      <w:r w:rsidR="005D32B4">
        <w:rPr>
          <w:sz w:val="22"/>
          <w:szCs w:val="22"/>
        </w:rPr>
        <w:t xml:space="preserve">Der HK </w:t>
      </w:r>
      <w:proofErr w:type="spellStart"/>
      <w:r w:rsidR="005D32B4">
        <w:rPr>
          <w:sz w:val="22"/>
          <w:szCs w:val="22"/>
        </w:rPr>
        <w:t>Ultraks</w:t>
      </w:r>
      <w:proofErr w:type="spellEnd"/>
      <w:r w:rsidR="005D32B4">
        <w:rPr>
          <w:sz w:val="22"/>
          <w:szCs w:val="22"/>
        </w:rPr>
        <w:t xml:space="preserve"> </w:t>
      </w:r>
      <w:r w:rsidR="005D32B4" w:rsidRPr="00C40157">
        <w:rPr>
          <w:sz w:val="22"/>
          <w:szCs w:val="22"/>
        </w:rPr>
        <w:t xml:space="preserve">zählt zu den bedeutendsten Trailrunning-Festivals der Alpen und zieht ein starkes internationales Teilnehmerfeld an. </w:t>
      </w:r>
    </w:p>
    <w:p w14:paraId="2F6BB15A" w14:textId="77777777" w:rsidR="005D32B4" w:rsidRDefault="005D32B4" w:rsidP="005D32B4">
      <w:pPr>
        <w:rPr>
          <w:rFonts w:hint="eastAsia"/>
          <w:sz w:val="22"/>
          <w:szCs w:val="22"/>
        </w:rPr>
      </w:pPr>
    </w:p>
    <w:p w14:paraId="6DBD9387" w14:textId="3C36AA71" w:rsidR="002B273E" w:rsidRDefault="005D32B4">
      <w:pPr>
        <w:rPr>
          <w:rFonts w:hint="eastAsia"/>
          <w:sz w:val="22"/>
          <w:szCs w:val="22"/>
        </w:rPr>
      </w:pPr>
      <w:r>
        <w:rPr>
          <w:sz w:val="22"/>
          <w:szCs w:val="22"/>
        </w:rPr>
        <w:t xml:space="preserve">Sieben Strecken mit unterschiedlichen Distanzen und Höhenprofilen stehen zur Wahl. </w:t>
      </w:r>
      <w:r w:rsidRPr="005D32B4">
        <w:rPr>
          <w:b/>
          <w:sz w:val="22"/>
          <w:szCs w:val="22"/>
        </w:rPr>
        <w:t>Königsdistanz</w:t>
      </w:r>
      <w:r>
        <w:rPr>
          <w:sz w:val="22"/>
          <w:szCs w:val="22"/>
        </w:rPr>
        <w:t xml:space="preserve"> ist </w:t>
      </w:r>
      <w:r w:rsidR="00577C8D">
        <w:rPr>
          <w:sz w:val="22"/>
          <w:szCs w:val="22"/>
        </w:rPr>
        <w:t>der</w:t>
      </w:r>
      <w:r>
        <w:rPr>
          <w:sz w:val="22"/>
          <w:szCs w:val="22"/>
        </w:rPr>
        <w:t xml:space="preserve"> HK70 mit rund 70 Kilometern und 4150 Höhenmetern, </w:t>
      </w:r>
      <w:r w:rsidR="00577C8D">
        <w:rPr>
          <w:sz w:val="22"/>
          <w:szCs w:val="22"/>
        </w:rPr>
        <w:t>der</w:t>
      </w:r>
      <w:r>
        <w:rPr>
          <w:sz w:val="22"/>
          <w:szCs w:val="22"/>
        </w:rPr>
        <w:t xml:space="preserve"> selbst durchtrainierte Athlet</w:t>
      </w:r>
      <w:r w:rsidR="00577C8D">
        <w:rPr>
          <w:sz w:val="22"/>
          <w:szCs w:val="22"/>
        </w:rPr>
        <w:t>en</w:t>
      </w:r>
      <w:r>
        <w:rPr>
          <w:sz w:val="22"/>
          <w:szCs w:val="22"/>
        </w:rPr>
        <w:t xml:space="preserve"> an ihre Grenzen bringt. Am anderen Ende der Schwierigkeitsskala steht der </w:t>
      </w:r>
      <w:r w:rsidRPr="005D32B4">
        <w:rPr>
          <w:b/>
          <w:sz w:val="22"/>
          <w:szCs w:val="22"/>
        </w:rPr>
        <w:t>HK-Sprint</w:t>
      </w:r>
      <w:r>
        <w:rPr>
          <w:sz w:val="22"/>
          <w:szCs w:val="22"/>
        </w:rPr>
        <w:t xml:space="preserve"> – mit 10 Kilometern und gerade mal 310 Höhenmetern optimal </w:t>
      </w:r>
      <w:r w:rsidR="00577C8D">
        <w:rPr>
          <w:sz w:val="22"/>
          <w:szCs w:val="22"/>
        </w:rPr>
        <w:t>für Einsteiger</w:t>
      </w:r>
      <w:r>
        <w:rPr>
          <w:sz w:val="22"/>
          <w:szCs w:val="22"/>
        </w:rPr>
        <w:t xml:space="preserve">. Heuer neu ist das </w:t>
      </w:r>
      <w:r w:rsidRPr="005D32B4">
        <w:rPr>
          <w:b/>
          <w:sz w:val="22"/>
          <w:szCs w:val="22"/>
        </w:rPr>
        <w:t>HK-</w:t>
      </w:r>
      <w:proofErr w:type="spellStart"/>
      <w:r w:rsidRPr="005D32B4">
        <w:rPr>
          <w:b/>
          <w:sz w:val="22"/>
          <w:szCs w:val="22"/>
        </w:rPr>
        <w:t>Vertical</w:t>
      </w:r>
      <w:proofErr w:type="spellEnd"/>
      <w:r w:rsidRPr="005D32B4">
        <w:rPr>
          <w:b/>
          <w:sz w:val="22"/>
          <w:szCs w:val="22"/>
        </w:rPr>
        <w:t>-</w:t>
      </w:r>
      <w:proofErr w:type="spellStart"/>
      <w:r w:rsidRPr="005D32B4">
        <w:rPr>
          <w:b/>
          <w:sz w:val="22"/>
          <w:szCs w:val="22"/>
        </w:rPr>
        <w:t>Race</w:t>
      </w:r>
      <w:proofErr w:type="spellEnd"/>
      <w:r>
        <w:rPr>
          <w:sz w:val="22"/>
          <w:szCs w:val="22"/>
        </w:rPr>
        <w:t xml:space="preserve">, ein kurzes, steiles und kompromissloses </w:t>
      </w:r>
      <w:proofErr w:type="spellStart"/>
      <w:r>
        <w:rPr>
          <w:sz w:val="22"/>
          <w:szCs w:val="22"/>
        </w:rPr>
        <w:t>Uphill</w:t>
      </w:r>
      <w:proofErr w:type="spellEnd"/>
      <w:r>
        <w:rPr>
          <w:sz w:val="22"/>
          <w:szCs w:val="22"/>
        </w:rPr>
        <w:t xml:space="preserve">-Format, das pure Beinkraft und starken Willen erfordert. </w:t>
      </w:r>
    </w:p>
    <w:p w14:paraId="33DB3810" w14:textId="77777777" w:rsidR="005D32B4" w:rsidRPr="00577C8D" w:rsidRDefault="005D32B4">
      <w:pPr>
        <w:rPr>
          <w:rFonts w:hint="eastAsia"/>
          <w:iCs/>
          <w:sz w:val="22"/>
          <w:szCs w:val="22"/>
        </w:rPr>
      </w:pPr>
    </w:p>
    <w:p w14:paraId="1CD1980F" w14:textId="77777777" w:rsidR="002B273E" w:rsidRPr="00C40157" w:rsidRDefault="00C40157">
      <w:pPr>
        <w:rPr>
          <w:rFonts w:hint="eastAsia"/>
          <w:b/>
          <w:bCs/>
          <w:smallCaps/>
          <w:sz w:val="22"/>
          <w:szCs w:val="22"/>
        </w:rPr>
      </w:pPr>
      <w:r w:rsidRPr="00C40157">
        <w:rPr>
          <w:b/>
          <w:bCs/>
          <w:smallCaps/>
          <w:sz w:val="22"/>
          <w:szCs w:val="22"/>
        </w:rPr>
        <w:t>Kulinarik: Von Schmankerln und Kräuteralmen</w:t>
      </w:r>
    </w:p>
    <w:p w14:paraId="2FC32E39" w14:textId="35E60E9E" w:rsidR="002B273E" w:rsidRPr="00C40157" w:rsidRDefault="00C40157">
      <w:pPr>
        <w:rPr>
          <w:rFonts w:hint="eastAsia"/>
          <w:sz w:val="22"/>
          <w:szCs w:val="22"/>
        </w:rPr>
      </w:pPr>
      <w:r w:rsidRPr="00C40157">
        <w:rPr>
          <w:sz w:val="22"/>
          <w:szCs w:val="22"/>
        </w:rPr>
        <w:t xml:space="preserve">Bewegung an der frischen Bergluft macht bekanntermaßen hungrig. Praktischerweise führen viele Wege zu bewirtschafteten </w:t>
      </w:r>
      <w:r w:rsidRPr="00C40157">
        <w:rPr>
          <w:b/>
          <w:bCs/>
          <w:sz w:val="22"/>
          <w:szCs w:val="22"/>
        </w:rPr>
        <w:t>Almen und Berghütten</w:t>
      </w:r>
      <w:r w:rsidRPr="00C40157">
        <w:rPr>
          <w:sz w:val="22"/>
          <w:szCs w:val="22"/>
        </w:rPr>
        <w:t xml:space="preserve">. Hier wird täglich frisch kocht und gebacken, mit regionalen Produkten und allem, was das </w:t>
      </w:r>
      <w:proofErr w:type="spellStart"/>
      <w:r w:rsidRPr="00C40157">
        <w:rPr>
          <w:sz w:val="22"/>
          <w:szCs w:val="22"/>
        </w:rPr>
        <w:t>Almleben</w:t>
      </w:r>
      <w:proofErr w:type="spellEnd"/>
      <w:r w:rsidRPr="00C40157">
        <w:rPr>
          <w:sz w:val="22"/>
          <w:szCs w:val="22"/>
        </w:rPr>
        <w:t xml:space="preserve"> so hergibt. </w:t>
      </w:r>
      <w:r w:rsidRPr="00C40157">
        <w:rPr>
          <w:b/>
          <w:bCs/>
          <w:sz w:val="22"/>
          <w:szCs w:val="22"/>
        </w:rPr>
        <w:t>Traditionelle Köstlichkeiten</w:t>
      </w:r>
      <w:r w:rsidRPr="00C40157">
        <w:rPr>
          <w:sz w:val="22"/>
          <w:szCs w:val="22"/>
        </w:rPr>
        <w:t xml:space="preserve"> stehen im Vordergrund</w:t>
      </w:r>
      <w:r w:rsidR="003943CA" w:rsidRPr="00C40157">
        <w:rPr>
          <w:sz w:val="22"/>
          <w:szCs w:val="22"/>
        </w:rPr>
        <w:t xml:space="preserve">. </w:t>
      </w:r>
      <w:r w:rsidRPr="00C40157">
        <w:rPr>
          <w:b/>
          <w:bCs/>
          <w:sz w:val="22"/>
          <w:szCs w:val="22"/>
        </w:rPr>
        <w:t>Vegetarier</w:t>
      </w:r>
      <w:r w:rsidR="003943CA" w:rsidRPr="00C40157">
        <w:rPr>
          <w:b/>
          <w:bCs/>
          <w:sz w:val="22"/>
          <w:szCs w:val="22"/>
        </w:rPr>
        <w:t xml:space="preserve"> </w:t>
      </w:r>
      <w:r w:rsidRPr="00C40157">
        <w:rPr>
          <w:b/>
          <w:bCs/>
          <w:sz w:val="22"/>
          <w:szCs w:val="22"/>
        </w:rPr>
        <w:t>und Veganer</w:t>
      </w:r>
      <w:r w:rsidR="003943CA" w:rsidRPr="00C40157">
        <w:rPr>
          <w:b/>
          <w:bCs/>
          <w:sz w:val="22"/>
          <w:szCs w:val="22"/>
        </w:rPr>
        <w:t xml:space="preserve"> </w:t>
      </w:r>
      <w:r w:rsidRPr="00C40157">
        <w:rPr>
          <w:sz w:val="22"/>
          <w:szCs w:val="22"/>
        </w:rPr>
        <w:t>müssen nicht darben: Pflanzenbasierte Gerichte haben am Hochkönig längst die Speisekarten erobert. Im Tal als auch auf den Almen.</w:t>
      </w:r>
    </w:p>
    <w:p w14:paraId="6DD11214" w14:textId="77777777" w:rsidR="002B273E" w:rsidRPr="00C40157" w:rsidRDefault="002B273E">
      <w:pPr>
        <w:rPr>
          <w:rFonts w:hint="eastAsia"/>
          <w:sz w:val="22"/>
          <w:szCs w:val="22"/>
        </w:rPr>
      </w:pPr>
    </w:p>
    <w:p w14:paraId="08AF6D26" w14:textId="77777777" w:rsidR="002B273E" w:rsidRPr="00C40157" w:rsidRDefault="00C40157">
      <w:pPr>
        <w:rPr>
          <w:rFonts w:hint="eastAsia"/>
          <w:sz w:val="22"/>
          <w:szCs w:val="22"/>
        </w:rPr>
      </w:pPr>
      <w:r w:rsidRPr="00C40157">
        <w:rPr>
          <w:sz w:val="22"/>
          <w:szCs w:val="22"/>
        </w:rPr>
        <w:t xml:space="preserve">Eine Besonderheit am Hochkönig sind die </w:t>
      </w:r>
      <w:r w:rsidRPr="00C40157">
        <w:rPr>
          <w:b/>
          <w:bCs/>
          <w:sz w:val="22"/>
          <w:szCs w:val="22"/>
        </w:rPr>
        <w:t>zwölf Kräuteralmen</w:t>
      </w:r>
      <w:r w:rsidRPr="00C40157">
        <w:rPr>
          <w:sz w:val="22"/>
          <w:szCs w:val="22"/>
        </w:rPr>
        <w:t xml:space="preserve">. Hier beruft man sich auf das überlieferte Wissen um die vielfältigen Pflanzen der Salzburger Bergwelt – von aromatischen Wildkräutern bis hin zu solchen mit traditionell geschätzter Heilwirkung. Gemeinsam mit Paula Bründl, bekannt aus der Fernsehshow „The Taste“, sind ganz besondere </w:t>
      </w:r>
      <w:r w:rsidRPr="00C40157">
        <w:rPr>
          <w:b/>
          <w:bCs/>
          <w:sz w:val="22"/>
          <w:szCs w:val="22"/>
        </w:rPr>
        <w:t>Wildkräutergerichte</w:t>
      </w:r>
      <w:r w:rsidRPr="00C40157">
        <w:rPr>
          <w:sz w:val="22"/>
          <w:szCs w:val="22"/>
        </w:rPr>
        <w:t xml:space="preserve"> entstanden, die heute auf den Almen serviert werden – jede Hütte mit ihrer eigenen Handschrift. Tipp: Beim Kräuterfest am 5. Juli lässt sich die Vielfalt der Kräuterwelt in kompakter Form erleben. </w:t>
      </w:r>
    </w:p>
    <w:p w14:paraId="4CFB033A" w14:textId="77777777" w:rsidR="002B273E" w:rsidRPr="00C40157" w:rsidRDefault="002B273E">
      <w:pPr>
        <w:rPr>
          <w:rFonts w:hint="eastAsia"/>
          <w:sz w:val="22"/>
          <w:szCs w:val="22"/>
        </w:rPr>
      </w:pPr>
    </w:p>
    <w:p w14:paraId="54B7994B" w14:textId="77777777" w:rsidR="002B273E" w:rsidRPr="00C40157" w:rsidRDefault="00C40157">
      <w:pPr>
        <w:rPr>
          <w:rFonts w:hint="eastAsia"/>
          <w:b/>
          <w:bCs/>
          <w:smallCaps/>
          <w:sz w:val="22"/>
          <w:szCs w:val="22"/>
        </w:rPr>
      </w:pPr>
      <w:proofErr w:type="spellStart"/>
      <w:r w:rsidRPr="00C40157">
        <w:rPr>
          <w:b/>
          <w:bCs/>
          <w:smallCaps/>
          <w:sz w:val="22"/>
          <w:szCs w:val="22"/>
        </w:rPr>
        <w:t>HochkönigCard</w:t>
      </w:r>
      <w:proofErr w:type="spellEnd"/>
      <w:r w:rsidRPr="00C40157">
        <w:rPr>
          <w:b/>
          <w:bCs/>
          <w:smallCaps/>
          <w:sz w:val="22"/>
          <w:szCs w:val="22"/>
        </w:rPr>
        <w:t xml:space="preserve"> und Guest Mobility Ticket: Geschenkt!</w:t>
      </w:r>
    </w:p>
    <w:p w14:paraId="2280A831" w14:textId="77777777" w:rsidR="002B273E" w:rsidRPr="00C40157" w:rsidRDefault="00C40157">
      <w:pPr>
        <w:rPr>
          <w:rFonts w:hint="eastAsia"/>
          <w:sz w:val="22"/>
          <w:szCs w:val="22"/>
        </w:rPr>
      </w:pPr>
      <w:r w:rsidRPr="00C40157">
        <w:rPr>
          <w:sz w:val="22"/>
          <w:szCs w:val="22"/>
        </w:rPr>
        <w:t xml:space="preserve">Erfreulich fürs Budget: Bei Nächtigung in einem der Partnerbetriebe gibt’s die </w:t>
      </w:r>
      <w:proofErr w:type="spellStart"/>
      <w:r w:rsidRPr="00C40157">
        <w:rPr>
          <w:b/>
          <w:bCs/>
          <w:sz w:val="22"/>
          <w:szCs w:val="22"/>
        </w:rPr>
        <w:t>HochkönigCard</w:t>
      </w:r>
      <w:proofErr w:type="spellEnd"/>
      <w:r w:rsidRPr="00C40157">
        <w:rPr>
          <w:sz w:val="22"/>
          <w:szCs w:val="22"/>
        </w:rPr>
        <w:t xml:space="preserve"> kostenlos. Damit fahren Gäste mit allen </w:t>
      </w:r>
      <w:r w:rsidRPr="00C40157">
        <w:rPr>
          <w:b/>
          <w:bCs/>
          <w:sz w:val="22"/>
          <w:szCs w:val="22"/>
        </w:rPr>
        <w:t>Sommerbahnen gratis</w:t>
      </w:r>
      <w:r w:rsidRPr="00C40157">
        <w:rPr>
          <w:sz w:val="22"/>
          <w:szCs w:val="22"/>
        </w:rPr>
        <w:t xml:space="preserve"> – und das, so oft sie möchten. Besonders für Familien ist das eine spürbare Erleichterung. Auch sämtliche geführte Touren sind darin inkludiert, ebenso einmal täglich der Biketransport in einer der Bergbahnen. Weiters </w:t>
      </w:r>
      <w:r w:rsidRPr="00C40157">
        <w:rPr>
          <w:sz w:val="22"/>
          <w:szCs w:val="22"/>
        </w:rPr>
        <w:lastRenderedPageBreak/>
        <w:t xml:space="preserve">ist mit der </w:t>
      </w:r>
      <w:proofErr w:type="spellStart"/>
      <w:r w:rsidRPr="00C40157">
        <w:rPr>
          <w:sz w:val="22"/>
          <w:szCs w:val="22"/>
        </w:rPr>
        <w:t>HochkönigCard</w:t>
      </w:r>
      <w:proofErr w:type="spellEnd"/>
      <w:r w:rsidRPr="00C40157">
        <w:rPr>
          <w:sz w:val="22"/>
          <w:szCs w:val="22"/>
        </w:rPr>
        <w:t xml:space="preserve"> die uneingeschränkte Nutzung der Freibäder und Tennisanlagen möglich, einmalig dient die Card als Ticket für die Sommerrodelbahn in Saalfelden.  </w:t>
      </w:r>
    </w:p>
    <w:p w14:paraId="3CC12064" w14:textId="77777777" w:rsidR="002B273E" w:rsidRPr="00C40157" w:rsidRDefault="002B273E">
      <w:pPr>
        <w:rPr>
          <w:rFonts w:hint="eastAsia"/>
          <w:sz w:val="22"/>
          <w:szCs w:val="22"/>
        </w:rPr>
      </w:pPr>
    </w:p>
    <w:p w14:paraId="580465D5" w14:textId="77777777" w:rsidR="002B273E" w:rsidRPr="00C40157" w:rsidRDefault="00C40157">
      <w:pPr>
        <w:rPr>
          <w:rFonts w:hint="eastAsia"/>
          <w:sz w:val="22"/>
          <w:szCs w:val="22"/>
        </w:rPr>
      </w:pPr>
      <w:r w:rsidRPr="00C40157">
        <w:rPr>
          <w:sz w:val="22"/>
          <w:szCs w:val="22"/>
        </w:rPr>
        <w:t xml:space="preserve">Unabhängig von der Unterkunft erhalten Gäste für die Dauer des Aufenthalts das </w:t>
      </w:r>
      <w:r w:rsidRPr="00C40157">
        <w:rPr>
          <w:b/>
          <w:bCs/>
          <w:sz w:val="22"/>
          <w:szCs w:val="22"/>
        </w:rPr>
        <w:t>Guest Mobility Ticket</w:t>
      </w:r>
      <w:r w:rsidRPr="00C40157">
        <w:rPr>
          <w:sz w:val="22"/>
          <w:szCs w:val="22"/>
        </w:rPr>
        <w:t xml:space="preserve"> des Landes Salzburg. Es inkludiert sämtliche Fahrten mit den</w:t>
      </w:r>
      <w:r w:rsidRPr="00C40157">
        <w:rPr>
          <w:b/>
          <w:bCs/>
          <w:sz w:val="22"/>
          <w:szCs w:val="22"/>
        </w:rPr>
        <w:t xml:space="preserve"> öffentlichen Verkehrsmitteln</w:t>
      </w:r>
      <w:r w:rsidRPr="00C40157">
        <w:rPr>
          <w:sz w:val="22"/>
          <w:szCs w:val="22"/>
        </w:rPr>
        <w:t xml:space="preserve"> im gesamten Bundesland. Inbegriffen sind der Verkehr in Salzburg Stadt, der Regionalbusverkehr, alle S-Bahnen, Regional- und Fernverkehrszüge. Das Ticket ist beim Check-In in der Unterkunft erhältlich oder schon vorab digital für alle, die öffentlich anreisen. </w:t>
      </w:r>
    </w:p>
    <w:p w14:paraId="3BC37D7D" w14:textId="77777777" w:rsidR="002B273E" w:rsidRPr="00C40157" w:rsidRDefault="002B273E">
      <w:pPr>
        <w:rPr>
          <w:rFonts w:hint="eastAsia"/>
          <w:sz w:val="22"/>
          <w:szCs w:val="22"/>
        </w:rPr>
      </w:pPr>
    </w:p>
    <w:p w14:paraId="55B1E778" w14:textId="77777777" w:rsidR="002B273E" w:rsidRPr="00C40157" w:rsidRDefault="002B273E">
      <w:pPr>
        <w:rPr>
          <w:rFonts w:hint="eastAsia"/>
          <w:sz w:val="22"/>
          <w:szCs w:val="22"/>
        </w:rPr>
      </w:pPr>
    </w:p>
    <w:p w14:paraId="2509D63D" w14:textId="77777777" w:rsidR="002B273E" w:rsidRPr="00C40157" w:rsidRDefault="00C40157">
      <w:pPr>
        <w:rPr>
          <w:rFonts w:hint="eastAsia"/>
          <w:sz w:val="22"/>
          <w:szCs w:val="22"/>
        </w:rPr>
      </w:pPr>
      <w:r w:rsidRPr="00C40157">
        <w:rPr>
          <w:sz w:val="22"/>
          <w:szCs w:val="22"/>
        </w:rPr>
        <w:t xml:space="preserve">Weitere Infos: </w:t>
      </w:r>
      <w:hyperlink r:id="rId6">
        <w:r w:rsidRPr="00C40157">
          <w:rPr>
            <w:rStyle w:val="Internetverknpfung"/>
            <w:sz w:val="22"/>
            <w:szCs w:val="22"/>
          </w:rPr>
          <w:t>www.hochkoenig.at</w:t>
        </w:r>
      </w:hyperlink>
    </w:p>
    <w:p w14:paraId="056CAE5E" w14:textId="77777777" w:rsidR="002B273E" w:rsidRPr="00C40157" w:rsidRDefault="002B273E">
      <w:pPr>
        <w:rPr>
          <w:rFonts w:hint="eastAsia"/>
          <w:sz w:val="22"/>
          <w:szCs w:val="22"/>
        </w:rPr>
      </w:pPr>
    </w:p>
    <w:p w14:paraId="3569F536" w14:textId="77777777" w:rsidR="002B273E" w:rsidRPr="00C40157" w:rsidRDefault="00C40157">
      <w:pPr>
        <w:rPr>
          <w:rFonts w:hint="eastAsia"/>
          <w:sz w:val="22"/>
          <w:szCs w:val="22"/>
        </w:rPr>
      </w:pPr>
      <w:r w:rsidRPr="00C40157">
        <w:rPr>
          <w:sz w:val="22"/>
          <w:szCs w:val="22"/>
        </w:rPr>
        <w:t>PRESSEKONTAKT:</w:t>
      </w:r>
    </w:p>
    <w:p w14:paraId="3CF0E0C6" w14:textId="55CB8FE6" w:rsidR="002B273E" w:rsidRPr="00C40157" w:rsidRDefault="00C40157">
      <w:pPr>
        <w:rPr>
          <w:rFonts w:hint="eastAsia"/>
          <w:sz w:val="22"/>
          <w:szCs w:val="22"/>
        </w:rPr>
      </w:pPr>
      <w:r w:rsidRPr="00C40157">
        <w:rPr>
          <w:sz w:val="22"/>
          <w:szCs w:val="22"/>
        </w:rPr>
        <w:t>Hochkönig Tourismus GmbH</w:t>
      </w:r>
    </w:p>
    <w:p w14:paraId="7FEBE2B1" w14:textId="45F73705" w:rsidR="002B273E" w:rsidRPr="00C40157" w:rsidRDefault="00C40157">
      <w:pPr>
        <w:rPr>
          <w:rFonts w:hint="eastAsia"/>
          <w:sz w:val="22"/>
          <w:szCs w:val="22"/>
        </w:rPr>
      </w:pPr>
      <w:r w:rsidRPr="00C40157">
        <w:rPr>
          <w:sz w:val="22"/>
          <w:szCs w:val="22"/>
        </w:rPr>
        <w:t>Eva Unterrainer</w:t>
      </w:r>
    </w:p>
    <w:p w14:paraId="1764AD8B" w14:textId="77777777" w:rsidR="002B273E" w:rsidRPr="004C412E" w:rsidRDefault="00C40157">
      <w:pPr>
        <w:rPr>
          <w:rFonts w:hint="eastAsia"/>
          <w:sz w:val="22"/>
          <w:szCs w:val="22"/>
          <w:lang w:val="nl-NL"/>
        </w:rPr>
      </w:pPr>
      <w:r w:rsidRPr="00C40157">
        <w:rPr>
          <w:sz w:val="22"/>
          <w:szCs w:val="22"/>
        </w:rPr>
        <w:t xml:space="preserve">Am Gemeindeplatz 7. </w:t>
      </w:r>
      <w:r w:rsidRPr="004C412E">
        <w:rPr>
          <w:sz w:val="22"/>
          <w:szCs w:val="22"/>
          <w:lang w:val="nl-NL"/>
        </w:rPr>
        <w:t>5761 Maria Alm</w:t>
      </w:r>
    </w:p>
    <w:p w14:paraId="0C62701C" w14:textId="77777777" w:rsidR="002B273E" w:rsidRPr="004C412E" w:rsidRDefault="00C40157">
      <w:pPr>
        <w:rPr>
          <w:rFonts w:hint="eastAsia"/>
          <w:sz w:val="22"/>
          <w:szCs w:val="22"/>
          <w:lang w:val="nl-NL"/>
        </w:rPr>
      </w:pPr>
      <w:r w:rsidRPr="004C412E">
        <w:rPr>
          <w:sz w:val="22"/>
          <w:szCs w:val="22"/>
          <w:lang w:val="nl-NL"/>
        </w:rPr>
        <w:t>Tel.: +43 6584 20 388.</w:t>
      </w:r>
    </w:p>
    <w:p w14:paraId="3773A802" w14:textId="77777777" w:rsidR="002B273E" w:rsidRPr="004C412E" w:rsidRDefault="00C40157">
      <w:pPr>
        <w:rPr>
          <w:rFonts w:hint="eastAsia"/>
          <w:sz w:val="22"/>
          <w:szCs w:val="22"/>
          <w:lang w:val="nl-NL"/>
        </w:rPr>
      </w:pPr>
      <w:r w:rsidRPr="004C412E">
        <w:rPr>
          <w:sz w:val="22"/>
          <w:szCs w:val="22"/>
          <w:lang w:val="nl-NL"/>
        </w:rPr>
        <w:t>e.unterrainer@hochkoenig.at</w:t>
      </w:r>
    </w:p>
    <w:p w14:paraId="6B01134A" w14:textId="77777777" w:rsidR="002B273E" w:rsidRPr="00C40157" w:rsidRDefault="000B6422">
      <w:pPr>
        <w:rPr>
          <w:rFonts w:hint="eastAsia"/>
          <w:sz w:val="22"/>
          <w:szCs w:val="22"/>
        </w:rPr>
      </w:pPr>
      <w:hyperlink r:id="rId7">
        <w:r w:rsidR="00C40157" w:rsidRPr="00C40157">
          <w:rPr>
            <w:rStyle w:val="Internetverknpfung"/>
            <w:sz w:val="22"/>
            <w:szCs w:val="22"/>
          </w:rPr>
          <w:t>www.hochkoenig.at</w:t>
        </w:r>
      </w:hyperlink>
    </w:p>
    <w:sectPr w:rsidR="002B273E" w:rsidRPr="00C40157" w:rsidSect="00C40157">
      <w:headerReference w:type="default" r:id="rId8"/>
      <w:pgSz w:w="11906" w:h="16838"/>
      <w:pgMar w:top="2268" w:right="1701" w:bottom="1134" w:left="1701"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2E8B" w14:textId="77777777" w:rsidR="00F7782A" w:rsidRDefault="00F7782A" w:rsidP="00C40157">
      <w:pPr>
        <w:rPr>
          <w:rFonts w:hint="eastAsia"/>
        </w:rPr>
      </w:pPr>
      <w:r>
        <w:separator/>
      </w:r>
    </w:p>
  </w:endnote>
  <w:endnote w:type="continuationSeparator" w:id="0">
    <w:p w14:paraId="2F0E7CCE" w14:textId="77777777" w:rsidR="00F7782A" w:rsidRDefault="00F7782A" w:rsidP="00C401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0231" w14:textId="77777777" w:rsidR="00F7782A" w:rsidRDefault="00F7782A" w:rsidP="00C40157">
      <w:pPr>
        <w:rPr>
          <w:rFonts w:hint="eastAsia"/>
        </w:rPr>
      </w:pPr>
      <w:r>
        <w:separator/>
      </w:r>
    </w:p>
  </w:footnote>
  <w:footnote w:type="continuationSeparator" w:id="0">
    <w:p w14:paraId="39D37479" w14:textId="77777777" w:rsidR="00F7782A" w:rsidRDefault="00F7782A" w:rsidP="00C4015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F19E" w14:textId="5A17603F" w:rsidR="00C40157" w:rsidRDefault="00C40157">
    <w:pPr>
      <w:pStyle w:val="Kopfzeile"/>
      <w:rPr>
        <w:rFonts w:hint="eastAsia"/>
      </w:rPr>
    </w:pPr>
  </w:p>
  <w:p w14:paraId="139A7B08" w14:textId="7F705854" w:rsidR="00C40157" w:rsidRDefault="00C40157">
    <w:pPr>
      <w:pStyle w:val="Kopfzeile"/>
      <w:rPr>
        <w:rFonts w:hint="eastAsia"/>
      </w:rPr>
    </w:pPr>
    <w:r>
      <w:rPr>
        <w:noProof/>
        <w:lang w:eastAsia="de-AT"/>
      </w:rPr>
      <w:drawing>
        <wp:inline distT="0" distB="0" distL="0" distR="0" wp14:anchorId="13F97878" wp14:editId="648F4113">
          <wp:extent cx="1023257" cy="1023257"/>
          <wp:effectExtent l="0" t="0" r="5715" b="5715"/>
          <wp:docPr id="20518674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6741" name="Grafik 1"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58" cy="10293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73E"/>
    <w:rsid w:val="000B6422"/>
    <w:rsid w:val="002B273E"/>
    <w:rsid w:val="002B3B1A"/>
    <w:rsid w:val="003728C7"/>
    <w:rsid w:val="003943CA"/>
    <w:rsid w:val="00406BBA"/>
    <w:rsid w:val="004C412E"/>
    <w:rsid w:val="0052218C"/>
    <w:rsid w:val="00577C8D"/>
    <w:rsid w:val="005D32B4"/>
    <w:rsid w:val="00605A8E"/>
    <w:rsid w:val="006A2805"/>
    <w:rsid w:val="007012D2"/>
    <w:rsid w:val="007771DF"/>
    <w:rsid w:val="00AE6E84"/>
    <w:rsid w:val="00C32BA1"/>
    <w:rsid w:val="00C40157"/>
    <w:rsid w:val="00D57446"/>
    <w:rsid w:val="00E25627"/>
    <w:rsid w:val="00F778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B225E"/>
  <w15:docId w15:val="{DA16CD4C-044F-4F00-AB09-746DF053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de-A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666666"/>
      <w:u w:val="single"/>
    </w:rPr>
  </w:style>
  <w:style w:type="character" w:customStyle="1" w:styleId="BesuchteInternetverknpfung">
    <w:name w:val="Besuchte Internetverknüpfung"/>
    <w:rPr>
      <w:color w:val="666666"/>
      <w:u w:val="single"/>
    </w:rPr>
  </w:style>
  <w:style w:type="character" w:customStyle="1" w:styleId="Starkbetont">
    <w:name w:val="Stark betont"/>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Untertitel">
    <w:name w:val="Subtitle"/>
    <w:basedOn w:val="berschrift"/>
    <w:next w:val="Textkrper"/>
    <w:uiPriority w:val="11"/>
    <w:qFormat/>
    <w:pPr>
      <w:spacing w:before="60"/>
      <w:jc w:val="center"/>
    </w:pPr>
    <w:rPr>
      <w:sz w:val="36"/>
      <w:szCs w:val="36"/>
    </w:rPr>
  </w:style>
  <w:style w:type="paragraph" w:styleId="Kopfzeile">
    <w:name w:val="header"/>
    <w:basedOn w:val="Standard"/>
    <w:link w:val="KopfzeileZchn"/>
    <w:uiPriority w:val="99"/>
    <w:unhideWhenUsed/>
    <w:rsid w:val="00C40157"/>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C40157"/>
    <w:rPr>
      <w:rFonts w:cs="Mangal"/>
      <w:szCs w:val="21"/>
    </w:rPr>
  </w:style>
  <w:style w:type="paragraph" w:styleId="Fuzeile">
    <w:name w:val="footer"/>
    <w:basedOn w:val="Standard"/>
    <w:link w:val="FuzeileZchn"/>
    <w:uiPriority w:val="99"/>
    <w:unhideWhenUsed/>
    <w:rsid w:val="00C40157"/>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C40157"/>
    <w:rPr>
      <w:rFonts w:cs="Mangal"/>
      <w:szCs w:val="21"/>
    </w:rPr>
  </w:style>
  <w:style w:type="character" w:styleId="Hyperlink">
    <w:name w:val="Hyperlink"/>
    <w:basedOn w:val="Absatz-Standardschriftart"/>
    <w:uiPriority w:val="99"/>
    <w:unhideWhenUsed/>
    <w:rsid w:val="006A2805"/>
    <w:rPr>
      <w:color w:val="467886" w:themeColor="hyperlink"/>
      <w:u w:val="single"/>
    </w:rPr>
  </w:style>
  <w:style w:type="character" w:styleId="NichtaufgelsteErwhnung">
    <w:name w:val="Unresolved Mention"/>
    <w:basedOn w:val="Absatz-Standardschriftart"/>
    <w:uiPriority w:val="99"/>
    <w:semiHidden/>
    <w:unhideWhenUsed/>
    <w:rsid w:val="006A2805"/>
    <w:rPr>
      <w:color w:val="605E5C"/>
      <w:shd w:val="clear" w:color="auto" w:fill="E1DFDD"/>
    </w:rPr>
  </w:style>
  <w:style w:type="character" w:styleId="BesuchterLink">
    <w:name w:val="FollowedHyperlink"/>
    <w:basedOn w:val="Absatz-Standardschriftart"/>
    <w:uiPriority w:val="99"/>
    <w:semiHidden/>
    <w:unhideWhenUsed/>
    <w:rsid w:val="00C32B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0207">
      <w:bodyDiv w:val="1"/>
      <w:marLeft w:val="0"/>
      <w:marRight w:val="0"/>
      <w:marTop w:val="0"/>
      <w:marBottom w:val="0"/>
      <w:divBdr>
        <w:top w:val="none" w:sz="0" w:space="0" w:color="auto"/>
        <w:left w:val="none" w:sz="0" w:space="0" w:color="auto"/>
        <w:bottom w:val="none" w:sz="0" w:space="0" w:color="auto"/>
        <w:right w:val="none" w:sz="0" w:space="0" w:color="auto"/>
      </w:divBdr>
      <w:divsChild>
        <w:div w:id="808665249">
          <w:marLeft w:val="0"/>
          <w:marRight w:val="0"/>
          <w:marTop w:val="0"/>
          <w:marBottom w:val="0"/>
          <w:divBdr>
            <w:top w:val="none" w:sz="0" w:space="0" w:color="auto"/>
            <w:left w:val="none" w:sz="0" w:space="0" w:color="auto"/>
            <w:bottom w:val="none" w:sz="0" w:space="0" w:color="auto"/>
            <w:right w:val="none" w:sz="0" w:space="0" w:color="auto"/>
          </w:divBdr>
        </w:div>
        <w:div w:id="1999112192">
          <w:marLeft w:val="0"/>
          <w:marRight w:val="0"/>
          <w:marTop w:val="0"/>
          <w:marBottom w:val="0"/>
          <w:divBdr>
            <w:top w:val="none" w:sz="0" w:space="0" w:color="auto"/>
            <w:left w:val="none" w:sz="0" w:space="0" w:color="auto"/>
            <w:bottom w:val="none" w:sz="0" w:space="0" w:color="auto"/>
            <w:right w:val="none" w:sz="0" w:space="0" w:color="auto"/>
          </w:divBdr>
        </w:div>
      </w:divsChild>
    </w:div>
    <w:div w:id="378748145">
      <w:bodyDiv w:val="1"/>
      <w:marLeft w:val="0"/>
      <w:marRight w:val="0"/>
      <w:marTop w:val="0"/>
      <w:marBottom w:val="0"/>
      <w:divBdr>
        <w:top w:val="none" w:sz="0" w:space="0" w:color="auto"/>
        <w:left w:val="none" w:sz="0" w:space="0" w:color="auto"/>
        <w:bottom w:val="none" w:sz="0" w:space="0" w:color="auto"/>
        <w:right w:val="none" w:sz="0" w:space="0" w:color="auto"/>
      </w:divBdr>
    </w:div>
    <w:div w:id="917641980">
      <w:bodyDiv w:val="1"/>
      <w:marLeft w:val="0"/>
      <w:marRight w:val="0"/>
      <w:marTop w:val="0"/>
      <w:marBottom w:val="0"/>
      <w:divBdr>
        <w:top w:val="none" w:sz="0" w:space="0" w:color="auto"/>
        <w:left w:val="none" w:sz="0" w:space="0" w:color="auto"/>
        <w:bottom w:val="none" w:sz="0" w:space="0" w:color="auto"/>
        <w:right w:val="none" w:sz="0" w:space="0" w:color="auto"/>
      </w:divBdr>
      <w:divsChild>
        <w:div w:id="135538893">
          <w:marLeft w:val="0"/>
          <w:marRight w:val="0"/>
          <w:marTop w:val="0"/>
          <w:marBottom w:val="0"/>
          <w:divBdr>
            <w:top w:val="none" w:sz="0" w:space="0" w:color="auto"/>
            <w:left w:val="none" w:sz="0" w:space="0" w:color="auto"/>
            <w:bottom w:val="none" w:sz="0" w:space="0" w:color="auto"/>
            <w:right w:val="none" w:sz="0" w:space="0" w:color="auto"/>
          </w:divBdr>
        </w:div>
        <w:div w:id="1390032511">
          <w:marLeft w:val="0"/>
          <w:marRight w:val="0"/>
          <w:marTop w:val="0"/>
          <w:marBottom w:val="0"/>
          <w:divBdr>
            <w:top w:val="none" w:sz="0" w:space="0" w:color="auto"/>
            <w:left w:val="none" w:sz="0" w:space="0" w:color="auto"/>
            <w:bottom w:val="none" w:sz="0" w:space="0" w:color="auto"/>
            <w:right w:val="none" w:sz="0" w:space="0" w:color="auto"/>
          </w:divBdr>
        </w:div>
      </w:divsChild>
    </w:div>
    <w:div w:id="118590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ochkoenig.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chkoenig.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6748</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Mein Standard</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 Standard</dc:title>
  <dc:subject/>
  <dc:creator>Anita</dc:creator>
  <dc:description/>
  <cp:lastModifiedBy>Ulrike</cp:lastModifiedBy>
  <cp:revision>2</cp:revision>
  <dcterms:created xsi:type="dcterms:W3CDTF">2026-04-20T13:24:00Z</dcterms:created>
  <dcterms:modified xsi:type="dcterms:W3CDTF">2026-04-20T13:24:00Z</dcterms:modified>
  <dc:language>de-AT</dc:language>
</cp:coreProperties>
</file>