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27" w:rsidRPr="003D4F4A" w:rsidRDefault="00132527" w:rsidP="00914199">
      <w:pPr>
        <w:pStyle w:val="berschrift1"/>
        <w:rPr>
          <w:color w:val="008000"/>
          <w:sz w:val="28"/>
          <w:szCs w:val="28"/>
        </w:rPr>
      </w:pPr>
      <w:r>
        <w:rPr>
          <w:color w:val="008000"/>
          <w:sz w:val="28"/>
          <w:szCs w:val="28"/>
        </w:rPr>
        <w:t>Acht unterhaltsam-informative Themenwege</w:t>
      </w:r>
    </w:p>
    <w:p w:rsidR="00132527" w:rsidRPr="000E5969" w:rsidRDefault="00132527" w:rsidP="000E5969">
      <w:pPr>
        <w:spacing w:line="260" w:lineRule="atLeast"/>
        <w:rPr>
          <w:rFonts w:ascii="Calibri" w:hAnsi="Calibri"/>
          <w:sz w:val="22"/>
          <w:szCs w:val="22"/>
        </w:rPr>
      </w:pPr>
    </w:p>
    <w:p w:rsidR="00132527" w:rsidRDefault="00132527" w:rsidP="00D95D38">
      <w:pPr>
        <w:spacing w:line="260" w:lineRule="atLeast"/>
        <w:rPr>
          <w:rFonts w:ascii="Calibri" w:hAnsi="Calibri"/>
          <w:sz w:val="22"/>
          <w:szCs w:val="22"/>
        </w:rPr>
      </w:pPr>
      <w:r>
        <w:rPr>
          <w:rFonts w:ascii="Calibri" w:hAnsi="Calibri"/>
          <w:sz w:val="22"/>
          <w:szCs w:val="22"/>
        </w:rPr>
        <w:t>Warum wechseln einige Bregenzerwälder Bauern mehrmals im Jahr ihren Wohnort? Wie kommt der Kalk in die Schlucht der Subersach? Und was hat es mit den Ziegen auf sich? Einblicke in die Lebenskultur und in Besonderheiten der Natur geben im Bregenzerwald mehrere kurzweilig gestaltete Themenwege. Die acht ausgewählten eignen sich zudem bestens für Familienwanderungen. Sie sind nach der Dauer der Wegzeit gereiht.</w:t>
      </w:r>
    </w:p>
    <w:p w:rsidR="00132527" w:rsidRPr="000E5969" w:rsidRDefault="00132527" w:rsidP="000E5969">
      <w:pPr>
        <w:spacing w:line="260" w:lineRule="atLeast"/>
        <w:rPr>
          <w:rFonts w:ascii="Calibri" w:hAnsi="Calibri"/>
          <w:sz w:val="22"/>
          <w:szCs w:val="22"/>
        </w:rPr>
      </w:pPr>
    </w:p>
    <w:p w:rsidR="00132527" w:rsidRPr="00D95D38" w:rsidRDefault="00132527" w:rsidP="00E74D4E">
      <w:pPr>
        <w:pStyle w:val="berschrift2"/>
        <w:spacing w:line="260" w:lineRule="atLeast"/>
        <w:rPr>
          <w:color w:val="008000"/>
          <w:sz w:val="22"/>
          <w:szCs w:val="22"/>
          <w:lang w:val="de-DE"/>
        </w:rPr>
      </w:pPr>
      <w:r w:rsidRPr="00D95D38">
        <w:rPr>
          <w:color w:val="008000"/>
          <w:sz w:val="22"/>
          <w:szCs w:val="22"/>
          <w:lang w:val="de-DE"/>
        </w:rPr>
        <w:t>1. Ganz schön schief</w:t>
      </w:r>
    </w:p>
    <w:p w:rsidR="00132527" w:rsidRDefault="00132527" w:rsidP="00E74D4E">
      <w:pPr>
        <w:spacing w:line="260" w:lineRule="atLeast"/>
        <w:rPr>
          <w:rFonts w:ascii="Calibri" w:hAnsi="Calibri" w:cs="Tahoma"/>
          <w:sz w:val="22"/>
          <w:szCs w:val="22"/>
        </w:rPr>
      </w:pPr>
      <w:r>
        <w:rPr>
          <w:rFonts w:ascii="Calibri" w:hAnsi="Calibri"/>
          <w:sz w:val="22"/>
          <w:szCs w:val="22"/>
        </w:rPr>
        <w:t>Welche Veränderungskraft der Natur innewohnt, zeigt eindrucksvoll die Georunde Rindberg in Sibratsgfäll</w:t>
      </w:r>
      <w:r w:rsidRPr="00D87339">
        <w:rPr>
          <w:rFonts w:ascii="Calibri" w:hAnsi="Calibri"/>
          <w:sz w:val="22"/>
          <w:szCs w:val="22"/>
        </w:rPr>
        <w:t>. Sie führt</w:t>
      </w:r>
      <w:r>
        <w:rPr>
          <w:rFonts w:ascii="Calibri" w:hAnsi="Calibri"/>
          <w:sz w:val="22"/>
          <w:szCs w:val="22"/>
        </w:rPr>
        <w:t xml:space="preserve"> zu einem Hang, der vor einigen Jahren abrutschte und tiefe Spuren hinterließ. Von der Rutschung betroffen war unter anderem „Felbers Haus“. Es rutschte nahezu unbeschadet einige Meter talwärts. Heute beherbergt das schiefe Haus eine Ausstellung über das damalige Ereignis. Schief sind auch die Installationen entlang des Weges. Bank, Tisch und Kubus haben Architekten und Gestalter aus dem Bregenzerwald entworfen. Für die </w:t>
      </w:r>
      <w:r w:rsidRPr="009A24F2">
        <w:rPr>
          <w:rFonts w:ascii="Calibri" w:hAnsi="Calibri" w:cs="Tahoma"/>
          <w:sz w:val="22"/>
          <w:szCs w:val="22"/>
        </w:rPr>
        <w:t xml:space="preserve">überzeugende Verbindung von Landschaft mit Architektur </w:t>
      </w:r>
      <w:r>
        <w:rPr>
          <w:rFonts w:ascii="Calibri" w:hAnsi="Calibri" w:cs="Tahoma"/>
          <w:sz w:val="22"/>
          <w:szCs w:val="22"/>
        </w:rPr>
        <w:t xml:space="preserve">erhielten sie </w:t>
      </w:r>
      <w:r w:rsidRPr="009A24F2">
        <w:rPr>
          <w:rFonts w:ascii="Calibri" w:hAnsi="Calibri" w:cs="Tahoma"/>
          <w:sz w:val="22"/>
          <w:szCs w:val="22"/>
        </w:rPr>
        <w:t xml:space="preserve">2017 den österreichischen Staatspreis für Design in der Kategorie Räumliche Gestaltung. </w:t>
      </w:r>
    </w:p>
    <w:p w:rsidR="00132527" w:rsidRDefault="00132527" w:rsidP="00E74D4E">
      <w:pPr>
        <w:spacing w:line="260" w:lineRule="atLeast"/>
        <w:rPr>
          <w:rFonts w:ascii="Calibri" w:hAnsi="Calibri"/>
          <w:sz w:val="22"/>
          <w:szCs w:val="22"/>
        </w:rPr>
      </w:pPr>
      <w:r>
        <w:rPr>
          <w:rFonts w:ascii="Calibri" w:hAnsi="Calibri"/>
          <w:sz w:val="22"/>
          <w:szCs w:val="22"/>
        </w:rPr>
        <w:t xml:space="preserve">Die Gehzeit beträgt 1:00 Stunde, man wandert </w:t>
      </w:r>
      <w:r w:rsidRPr="002E7E57">
        <w:rPr>
          <w:rFonts w:ascii="Calibri" w:hAnsi="Calibri"/>
          <w:sz w:val="22"/>
          <w:szCs w:val="22"/>
        </w:rPr>
        <w:t xml:space="preserve">130 </w:t>
      </w:r>
      <w:r>
        <w:rPr>
          <w:rFonts w:ascii="Calibri" w:hAnsi="Calibri"/>
          <w:sz w:val="22"/>
          <w:szCs w:val="22"/>
        </w:rPr>
        <w:t xml:space="preserve">Höhenmeter bergauf und bergab. </w:t>
      </w:r>
    </w:p>
    <w:p w:rsidR="00132527" w:rsidRPr="003D4F4A" w:rsidRDefault="00132527" w:rsidP="00E74D4E">
      <w:pPr>
        <w:spacing w:line="260" w:lineRule="atLeast"/>
        <w:rPr>
          <w:rFonts w:ascii="Calibri" w:hAnsi="Calibri"/>
          <w:sz w:val="22"/>
          <w:szCs w:val="22"/>
        </w:rPr>
      </w:pPr>
    </w:p>
    <w:p w:rsidR="00132527" w:rsidRPr="00D95D38" w:rsidRDefault="00132527" w:rsidP="00914199">
      <w:pPr>
        <w:pStyle w:val="berschrift1"/>
        <w:rPr>
          <w:color w:val="008000"/>
        </w:rPr>
      </w:pPr>
      <w:r w:rsidRPr="00D95D38">
        <w:rPr>
          <w:color w:val="008000"/>
        </w:rPr>
        <w:t>2. Zu Baldachinen und Vorhängen</w:t>
      </w:r>
    </w:p>
    <w:p w:rsidR="00132527" w:rsidRDefault="00132527" w:rsidP="002E7E57">
      <w:pPr>
        <w:rPr>
          <w:rFonts w:ascii="Calibri" w:hAnsi="Calibri"/>
          <w:sz w:val="22"/>
        </w:rPr>
      </w:pPr>
      <w:r>
        <w:rPr>
          <w:rFonts w:ascii="Calibri" w:hAnsi="Calibri"/>
          <w:sz w:val="22"/>
        </w:rPr>
        <w:t xml:space="preserve">In eine wundersame Welt tauchen Wanderer bei Lingenau ein. Von der Kapelle am Ortsrand führt der Weg ein kurzes Stück bergab ins Tal der Subersach. Bald schon zeigen sich in der Schluchtenlandschaft Kalksinterbildungen, die Steine und Felsen wie Vorhänge umhüllen. Mehr über dieses geologische Phänomen, eine der größten Kalksinterbildungen nördlich der Alpen, erzählt der „Quelltuff Lehrpfad“. Der angenehm schattige Weg verläuft auf Kieswegen, über Holzstege und –treppen. </w:t>
      </w:r>
    </w:p>
    <w:p w:rsidR="00132527" w:rsidRPr="002E7E57" w:rsidRDefault="00132527" w:rsidP="00250009">
      <w:pPr>
        <w:rPr>
          <w:rFonts w:ascii="Calibri" w:hAnsi="Calibri"/>
          <w:sz w:val="22"/>
          <w:szCs w:val="22"/>
        </w:rPr>
      </w:pPr>
      <w:r>
        <w:rPr>
          <w:rFonts w:ascii="Calibri" w:hAnsi="Calibri"/>
          <w:sz w:val="22"/>
        </w:rPr>
        <w:t xml:space="preserve">Die Gehzeit beträgt </w:t>
      </w:r>
      <w:r w:rsidRPr="002E7E57">
        <w:rPr>
          <w:rFonts w:ascii="Calibri" w:hAnsi="Calibri"/>
          <w:sz w:val="22"/>
          <w:szCs w:val="22"/>
        </w:rPr>
        <w:t>1:30 Stunden</w:t>
      </w:r>
      <w:r>
        <w:rPr>
          <w:rFonts w:ascii="Calibri" w:hAnsi="Calibri"/>
          <w:sz w:val="22"/>
          <w:szCs w:val="22"/>
        </w:rPr>
        <w:t xml:space="preserve">, man wandert </w:t>
      </w:r>
      <w:r w:rsidRPr="002E7E57">
        <w:rPr>
          <w:rFonts w:ascii="Calibri" w:hAnsi="Calibri"/>
          <w:sz w:val="22"/>
          <w:szCs w:val="22"/>
        </w:rPr>
        <w:t xml:space="preserve">70 </w:t>
      </w:r>
      <w:r>
        <w:rPr>
          <w:rFonts w:ascii="Calibri" w:hAnsi="Calibri"/>
          <w:sz w:val="22"/>
          <w:szCs w:val="22"/>
        </w:rPr>
        <w:t xml:space="preserve">Höhenmeter bergauf und bergab. </w:t>
      </w:r>
    </w:p>
    <w:p w:rsidR="00132527" w:rsidRPr="002E7E57" w:rsidRDefault="00132527" w:rsidP="002E7E57">
      <w:pPr>
        <w:spacing w:line="260" w:lineRule="atLeast"/>
        <w:rPr>
          <w:rFonts w:ascii="Calibri" w:hAnsi="Calibri"/>
          <w:sz w:val="22"/>
          <w:szCs w:val="22"/>
        </w:rPr>
      </w:pPr>
    </w:p>
    <w:p w:rsidR="00132527" w:rsidRPr="00D95D38" w:rsidRDefault="00132527" w:rsidP="00E74D4E">
      <w:pPr>
        <w:pStyle w:val="berschrift2"/>
        <w:spacing w:line="260" w:lineRule="atLeast"/>
        <w:rPr>
          <w:color w:val="008000"/>
          <w:sz w:val="22"/>
          <w:szCs w:val="22"/>
          <w:lang w:val="de-AT"/>
        </w:rPr>
      </w:pPr>
      <w:r w:rsidRPr="00D95D38">
        <w:rPr>
          <w:color w:val="008000"/>
          <w:sz w:val="22"/>
          <w:szCs w:val="22"/>
          <w:lang w:val="de-AT"/>
        </w:rPr>
        <w:t>3. Modernes Holz im alten Moor</w:t>
      </w:r>
    </w:p>
    <w:p w:rsidR="00132527" w:rsidRDefault="00132527" w:rsidP="00E74D4E">
      <w:pPr>
        <w:spacing w:line="260" w:lineRule="atLeast"/>
        <w:rPr>
          <w:rFonts w:ascii="Calibri" w:hAnsi="Calibri"/>
          <w:sz w:val="22"/>
          <w:szCs w:val="22"/>
        </w:rPr>
      </w:pPr>
      <w:r>
        <w:rPr>
          <w:rFonts w:ascii="Calibri" w:hAnsi="Calibri"/>
          <w:sz w:val="22"/>
          <w:szCs w:val="22"/>
        </w:rPr>
        <w:t>Mit frischen Ideen hat das Dorf Krumbach sein Moor belebt. Moorsitze laden zum Verweilen. Zu Moorbetrachtungen regt der Moorraum an, ein offener Raum im Stil der zeitgenössischen Vorarlberger Holzarchitektur. Wissenswertes über die Geschichte, Geologie und die Pflanzen im Krumbacher Moor erfährt man bei Führungen, die regelmäßig angeboten werden. Wer sich nach einer Wanderung durchs Moor stärken will, kehrt bei einem der vier Moorwirte in Krumbach ein. Sie verfeinern Speisen und Getränke mit Pflanzen und Kräutern aus dem Moor.</w:t>
      </w:r>
    </w:p>
    <w:p w:rsidR="00132527" w:rsidRPr="002E7E57" w:rsidRDefault="00132527" w:rsidP="00250009">
      <w:pPr>
        <w:rPr>
          <w:rFonts w:ascii="Calibri" w:hAnsi="Calibri"/>
          <w:sz w:val="22"/>
          <w:szCs w:val="22"/>
        </w:rPr>
      </w:pPr>
      <w:r>
        <w:rPr>
          <w:rFonts w:ascii="Calibri" w:hAnsi="Calibri"/>
          <w:sz w:val="22"/>
          <w:szCs w:val="22"/>
        </w:rPr>
        <w:t xml:space="preserve">Zur Wahl stehen unterschiedlich lange Wegvarianten. Vom Dorf ausgehend wandert man rund 100 Höhenmeter bergauf und bergab. </w:t>
      </w:r>
    </w:p>
    <w:p w:rsidR="00132527" w:rsidRDefault="00132527" w:rsidP="002E7E57">
      <w:pPr>
        <w:spacing w:line="260" w:lineRule="atLeast"/>
        <w:rPr>
          <w:rFonts w:ascii="Calibri" w:hAnsi="Calibri"/>
          <w:sz w:val="22"/>
          <w:szCs w:val="22"/>
        </w:rPr>
      </w:pPr>
    </w:p>
    <w:p w:rsidR="00132527" w:rsidRPr="00D95D38" w:rsidRDefault="00132527" w:rsidP="00847624">
      <w:pPr>
        <w:pStyle w:val="berschrift2"/>
        <w:spacing w:line="260" w:lineRule="atLeast"/>
        <w:rPr>
          <w:color w:val="008000"/>
          <w:sz w:val="22"/>
          <w:szCs w:val="22"/>
          <w:lang w:val="de-DE"/>
        </w:rPr>
      </w:pPr>
      <w:r w:rsidRPr="00D95D38">
        <w:rPr>
          <w:color w:val="008000"/>
          <w:sz w:val="22"/>
          <w:szCs w:val="22"/>
          <w:lang w:val="de-DE"/>
        </w:rPr>
        <w:t>4. Spielarten der Energie</w:t>
      </w:r>
    </w:p>
    <w:p w:rsidR="00132527" w:rsidRPr="00BB34BE" w:rsidRDefault="00132527" w:rsidP="00BB34BE">
      <w:pPr>
        <w:spacing w:line="260" w:lineRule="atLeast"/>
        <w:rPr>
          <w:rFonts w:ascii="Calibri" w:hAnsi="Calibri"/>
          <w:sz w:val="22"/>
          <w:szCs w:val="22"/>
        </w:rPr>
      </w:pPr>
      <w:r w:rsidRPr="00BB34BE">
        <w:rPr>
          <w:rFonts w:ascii="Calibri" w:hAnsi="Calibri"/>
          <w:sz w:val="22"/>
          <w:szCs w:val="22"/>
        </w:rPr>
        <w:t xml:space="preserve">Energie tanken und gleichzeitig mehr über Energie erfahren, das kann man in Langenegg. Die Gemeinde befasst sich seit vielen Jahren mit der sinnvollen Nutzung von (Energie-)Ressourcen. Woraus Energie entsteht, zeigen künstlerisch gestaltete Energieportale entlang eines gemütlichen Spazier- und Wanderwegs. Die Strecke führt auch durch ein Naturschutzgebiet mit einer Moorlandschaft und zu einem Aussichtspunkt mit bestem Rundumblick. </w:t>
      </w:r>
    </w:p>
    <w:p w:rsidR="00132527" w:rsidRDefault="00132527" w:rsidP="00847624">
      <w:pPr>
        <w:spacing w:line="260" w:lineRule="atLeast"/>
        <w:rPr>
          <w:rFonts w:ascii="Calibri" w:hAnsi="Calibri"/>
          <w:sz w:val="22"/>
          <w:szCs w:val="22"/>
        </w:rPr>
      </w:pPr>
      <w:r w:rsidRPr="00BB34BE">
        <w:rPr>
          <w:rFonts w:ascii="Calibri" w:hAnsi="Calibri"/>
          <w:sz w:val="22"/>
        </w:rPr>
        <w:t xml:space="preserve">Zur Wahl stehen unterschiedlich lange Wegvarianten. Vom Dorf ausgehend wandert man rund 130 Höhenmeter bergauf und bergab. </w:t>
      </w:r>
    </w:p>
    <w:p w:rsidR="00132527" w:rsidRDefault="00132527" w:rsidP="002E7E57">
      <w:pPr>
        <w:spacing w:line="260" w:lineRule="atLeast"/>
        <w:rPr>
          <w:rFonts w:ascii="Calibri" w:hAnsi="Calibri"/>
          <w:sz w:val="22"/>
          <w:szCs w:val="22"/>
        </w:rPr>
        <w:sectPr w:rsidR="00132527" w:rsidSect="00914199">
          <w:headerReference w:type="default" r:id="rId7"/>
          <w:footerReference w:type="first" r:id="rId8"/>
          <w:pgSz w:w="11906" w:h="16838"/>
          <w:pgMar w:top="2835" w:right="1701" w:bottom="1418" w:left="1701" w:header="720" w:footer="720" w:gutter="0"/>
          <w:cols w:space="720"/>
        </w:sectPr>
      </w:pPr>
    </w:p>
    <w:p w:rsidR="00132527" w:rsidRPr="002E7E57" w:rsidRDefault="00132527" w:rsidP="002E7E57">
      <w:pPr>
        <w:spacing w:line="260" w:lineRule="atLeast"/>
        <w:rPr>
          <w:rFonts w:ascii="Calibri" w:hAnsi="Calibri"/>
          <w:sz w:val="22"/>
          <w:szCs w:val="22"/>
        </w:rPr>
      </w:pPr>
    </w:p>
    <w:p w:rsidR="00132527" w:rsidRPr="00D95D38" w:rsidRDefault="00132527" w:rsidP="00E74D4E">
      <w:pPr>
        <w:pStyle w:val="berschrift1"/>
        <w:spacing w:line="260" w:lineRule="atLeast"/>
        <w:rPr>
          <w:color w:val="008000"/>
          <w:lang w:val="de-AT"/>
        </w:rPr>
      </w:pPr>
      <w:r w:rsidRPr="00D95D38">
        <w:rPr>
          <w:color w:val="008000"/>
          <w:lang w:val="de-AT"/>
        </w:rPr>
        <w:t>5. Am und übers Wasser wandern</w:t>
      </w:r>
    </w:p>
    <w:p w:rsidR="00132527" w:rsidRDefault="00132527" w:rsidP="003030D7">
      <w:pPr>
        <w:spacing w:line="260" w:lineRule="atLeast"/>
        <w:rPr>
          <w:rFonts w:ascii="Calibri" w:eastAsia="MS Mincho" w:hAnsi="Calibri"/>
          <w:sz w:val="22"/>
          <w:szCs w:val="22"/>
          <w:lang w:val="de-AT" w:eastAsia="ja-JP"/>
        </w:rPr>
      </w:pPr>
      <w:r>
        <w:rPr>
          <w:rFonts w:ascii="Calibri" w:eastAsia="MS Mincho" w:hAnsi="Calibri"/>
          <w:sz w:val="22"/>
          <w:szCs w:val="22"/>
          <w:lang w:val="de-AT" w:eastAsia="ja-JP"/>
        </w:rPr>
        <w:t xml:space="preserve">Ob Sommerhitze, während der Schneeschmelze im Frühling oder im bunten Herbst: Der Wasserwanderweg Hittisau ist immer eine gute Wahl. Er führt an der Bolgenach entlang, durch die Engenlochschlucht mit ihren überhängenden Felsen, über die 300 Jahre alte Kommabrücke und zu einer wasserbetriebenen Säge. Wasser begegnet Wanderern auf vielfältige Weise: im Fluss, als Quelle, als Granderwasser im örtlichen Schwimmbad, unterirdisch in Form von Kanälen und Grundwasser. Den Ein- und Ausstieg sowie die Länge der Wanderung kann man beliebig wählen. </w:t>
      </w:r>
    </w:p>
    <w:p w:rsidR="00132527" w:rsidRPr="002E7E57" w:rsidRDefault="00132527" w:rsidP="003030D7">
      <w:pPr>
        <w:spacing w:line="260" w:lineRule="atLeast"/>
        <w:rPr>
          <w:rFonts w:ascii="Calibri" w:hAnsi="Calibri"/>
          <w:sz w:val="22"/>
          <w:szCs w:val="22"/>
        </w:rPr>
      </w:pPr>
      <w:r>
        <w:rPr>
          <w:rFonts w:ascii="Calibri" w:hAnsi="Calibri"/>
          <w:sz w:val="22"/>
          <w:szCs w:val="22"/>
        </w:rPr>
        <w:t xml:space="preserve">Die Gehzeit beträgt </w:t>
      </w:r>
      <w:r w:rsidR="00C058B6">
        <w:rPr>
          <w:rFonts w:ascii="Calibri" w:hAnsi="Calibri"/>
          <w:sz w:val="22"/>
          <w:szCs w:val="22"/>
        </w:rPr>
        <w:t>2:00 - 2:30</w:t>
      </w:r>
      <w:bookmarkStart w:id="0" w:name="_GoBack"/>
      <w:bookmarkEnd w:id="0"/>
      <w:r w:rsidRPr="002E7E57">
        <w:rPr>
          <w:rFonts w:ascii="Calibri" w:hAnsi="Calibri"/>
          <w:sz w:val="22"/>
          <w:szCs w:val="22"/>
        </w:rPr>
        <w:t xml:space="preserve"> Stunden, </w:t>
      </w:r>
      <w:r>
        <w:rPr>
          <w:rFonts w:ascii="Calibri" w:hAnsi="Calibri"/>
          <w:sz w:val="22"/>
          <w:szCs w:val="22"/>
        </w:rPr>
        <w:t xml:space="preserve">man wandert </w:t>
      </w:r>
      <w:r w:rsidRPr="002E7E57">
        <w:rPr>
          <w:rFonts w:ascii="Calibri" w:hAnsi="Calibri"/>
          <w:sz w:val="22"/>
          <w:szCs w:val="22"/>
        </w:rPr>
        <w:t xml:space="preserve">80 </w:t>
      </w:r>
      <w:r>
        <w:rPr>
          <w:rFonts w:ascii="Calibri" w:hAnsi="Calibri"/>
          <w:sz w:val="22"/>
          <w:szCs w:val="22"/>
        </w:rPr>
        <w:t xml:space="preserve">Höhenmeter bergauf und bergab. </w:t>
      </w:r>
    </w:p>
    <w:p w:rsidR="00132527" w:rsidRPr="002E7E57" w:rsidRDefault="00132527" w:rsidP="00E74D4E">
      <w:pPr>
        <w:spacing w:line="260" w:lineRule="atLeast"/>
        <w:rPr>
          <w:rFonts w:ascii="Calibri" w:hAnsi="Calibri"/>
          <w:sz w:val="22"/>
          <w:szCs w:val="22"/>
        </w:rPr>
      </w:pPr>
    </w:p>
    <w:p w:rsidR="00132527" w:rsidRPr="00D95D38" w:rsidRDefault="00132527" w:rsidP="002E7E57">
      <w:pPr>
        <w:pStyle w:val="berschrift1"/>
        <w:spacing w:line="260" w:lineRule="atLeast"/>
        <w:rPr>
          <w:color w:val="008000"/>
          <w:lang w:val="de-AT"/>
        </w:rPr>
      </w:pPr>
      <w:r w:rsidRPr="00D95D38">
        <w:rPr>
          <w:color w:val="008000"/>
          <w:lang w:val="de-AT"/>
        </w:rPr>
        <w:t>6. Wo die Geißen hüpfen</w:t>
      </w:r>
    </w:p>
    <w:p w:rsidR="00132527" w:rsidRPr="008862AE" w:rsidRDefault="00132527" w:rsidP="008862AE">
      <w:pPr>
        <w:spacing w:line="260" w:lineRule="atLeast"/>
        <w:rPr>
          <w:rFonts w:ascii="Calibri" w:hAnsi="Calibri"/>
          <w:sz w:val="22"/>
          <w:szCs w:val="22"/>
        </w:rPr>
      </w:pPr>
      <w:r>
        <w:rPr>
          <w:rFonts w:ascii="Calibri" w:hAnsi="Calibri"/>
          <w:sz w:val="22"/>
          <w:szCs w:val="22"/>
        </w:rPr>
        <w:t xml:space="preserve">In Bizau gehörte es über viele Jahrhunderte zur Alltagskultur, Ziegen zu halten und zu hüten. An diese Tradition erinnert der landschaftlich reizvolle „Goßarweg“ (Geißenweg). Er führt über Schotterwege, Wald- und Trampelpfade durch die Hochebene und auf Anhöhen. Für Kinder gibt es unterwegs fünf Stationen zum </w:t>
      </w:r>
      <w:r w:rsidRPr="002E7E57">
        <w:rPr>
          <w:rFonts w:ascii="Calibri" w:hAnsi="Calibri"/>
          <w:sz w:val="22"/>
          <w:szCs w:val="22"/>
        </w:rPr>
        <w:t>Tasten, Sehen, Hören, Fühlen, Raten und Kle</w:t>
      </w:r>
      <w:r>
        <w:rPr>
          <w:rFonts w:ascii="Calibri" w:hAnsi="Calibri"/>
          <w:sz w:val="22"/>
          <w:szCs w:val="22"/>
        </w:rPr>
        <w:t xml:space="preserve">ttern. Beginn und Ende der Wanderung sowie die Länge kann man beliebig wählen. </w:t>
      </w:r>
    </w:p>
    <w:p w:rsidR="00132527" w:rsidRPr="00250009" w:rsidRDefault="00132527" w:rsidP="00250009">
      <w:pPr>
        <w:spacing w:line="260" w:lineRule="atLeast"/>
        <w:rPr>
          <w:rFonts w:ascii="Calibri" w:hAnsi="Calibri"/>
          <w:sz w:val="22"/>
          <w:szCs w:val="22"/>
        </w:rPr>
      </w:pPr>
      <w:r>
        <w:rPr>
          <w:rFonts w:ascii="Calibri" w:hAnsi="Calibri"/>
          <w:sz w:val="22"/>
        </w:rPr>
        <w:t xml:space="preserve">Die Gehzeit für die gesamte Strecke beträgt </w:t>
      </w:r>
      <w:r w:rsidRPr="00250009">
        <w:rPr>
          <w:rFonts w:ascii="Calibri" w:hAnsi="Calibri"/>
          <w:sz w:val="22"/>
        </w:rPr>
        <w:t>2:30 Stunden</w:t>
      </w:r>
      <w:r>
        <w:rPr>
          <w:rFonts w:ascii="Calibri" w:hAnsi="Calibri"/>
          <w:sz w:val="22"/>
        </w:rPr>
        <w:t xml:space="preserve">, man wandert </w:t>
      </w:r>
      <w:r w:rsidRPr="00250009">
        <w:rPr>
          <w:rFonts w:ascii="Calibri" w:hAnsi="Calibri"/>
          <w:sz w:val="22"/>
        </w:rPr>
        <w:t xml:space="preserve">320 </w:t>
      </w:r>
      <w:r w:rsidRPr="00250009">
        <w:rPr>
          <w:rFonts w:ascii="Calibri" w:hAnsi="Calibri"/>
          <w:sz w:val="22"/>
          <w:szCs w:val="22"/>
        </w:rPr>
        <w:t xml:space="preserve">Höhenmeter bergauf und bergab. </w:t>
      </w:r>
    </w:p>
    <w:p w:rsidR="00132527" w:rsidRPr="00847624" w:rsidRDefault="00132527" w:rsidP="00847624">
      <w:pPr>
        <w:spacing w:line="260" w:lineRule="atLeast"/>
        <w:rPr>
          <w:rFonts w:ascii="Calibri" w:hAnsi="Calibri"/>
          <w:sz w:val="22"/>
        </w:rPr>
      </w:pPr>
    </w:p>
    <w:p w:rsidR="00132527" w:rsidRPr="00D95D38" w:rsidRDefault="00132527" w:rsidP="00E74D4E">
      <w:pPr>
        <w:spacing w:line="260" w:lineRule="atLeast"/>
        <w:rPr>
          <w:rFonts w:ascii="Calibri" w:hAnsi="Calibri"/>
          <w:b/>
          <w:color w:val="008000"/>
          <w:sz w:val="22"/>
          <w:szCs w:val="22"/>
        </w:rPr>
      </w:pPr>
      <w:r w:rsidRPr="00D95D38">
        <w:rPr>
          <w:rFonts w:ascii="Calibri" w:hAnsi="Calibri"/>
          <w:b/>
          <w:color w:val="008000"/>
          <w:sz w:val="22"/>
          <w:szCs w:val="22"/>
        </w:rPr>
        <w:t>7. Wald-Variationen</w:t>
      </w:r>
    </w:p>
    <w:p w:rsidR="00132527" w:rsidRDefault="00132527" w:rsidP="00E74D4E">
      <w:pPr>
        <w:spacing w:line="260" w:lineRule="atLeast"/>
        <w:rPr>
          <w:rFonts w:ascii="Calibri" w:eastAsia="MS Mincho" w:hAnsi="Calibri"/>
          <w:sz w:val="22"/>
          <w:szCs w:val="22"/>
          <w:lang w:val="de-AT" w:eastAsia="ja-JP"/>
        </w:rPr>
      </w:pPr>
      <w:r>
        <w:rPr>
          <w:rFonts w:ascii="Calibri" w:eastAsia="MS Mincho" w:hAnsi="Calibri"/>
          <w:sz w:val="22"/>
          <w:szCs w:val="22"/>
          <w:lang w:val="de-AT" w:eastAsia="ja-JP"/>
        </w:rPr>
        <w:t xml:space="preserve">Angenehm schattig und informativ ist der Rotenberg-Waldweg in Lingenau. Er verläuft durch unterschiedliches Gelände: auf dem Forstweg, auf Wurzelwegen, Waldpfaden, über eine Felstreppe, zu einer Naturarena aus Nagefluhgestein, zum Hochmoor und zu Moortreten. Unterwegs informieren Stationen über den Wald, das Holz und deren Bedeutung. Für eine Pause bietet sich das „Waldzimmer“ an. Zu allen 19 Stationen gelangt man auf der großen Runde. An der kleinen Runde liegen 12 Stationen. </w:t>
      </w:r>
    </w:p>
    <w:p w:rsidR="00132527" w:rsidRPr="002E7E57" w:rsidRDefault="00132527" w:rsidP="00E74D4E">
      <w:pPr>
        <w:spacing w:line="260" w:lineRule="atLeast"/>
        <w:rPr>
          <w:rFonts w:ascii="Calibri" w:hAnsi="Calibri"/>
          <w:sz w:val="22"/>
          <w:szCs w:val="22"/>
        </w:rPr>
      </w:pPr>
      <w:r>
        <w:rPr>
          <w:rFonts w:ascii="Calibri" w:hAnsi="Calibri"/>
          <w:sz w:val="22"/>
          <w:szCs w:val="22"/>
        </w:rPr>
        <w:t xml:space="preserve">Die Gehzeit auf der langen Runde beträgt 2:00 Stunden, man wandert </w:t>
      </w:r>
      <w:r w:rsidRPr="002E7E57">
        <w:rPr>
          <w:rFonts w:ascii="Calibri" w:hAnsi="Calibri"/>
          <w:sz w:val="22"/>
          <w:szCs w:val="22"/>
        </w:rPr>
        <w:t xml:space="preserve">270 </w:t>
      </w:r>
      <w:r>
        <w:rPr>
          <w:rFonts w:ascii="Calibri" w:hAnsi="Calibri"/>
          <w:sz w:val="22"/>
          <w:szCs w:val="22"/>
        </w:rPr>
        <w:t>Höhenmeter bergauf und bergab.</w:t>
      </w:r>
    </w:p>
    <w:p w:rsidR="00132527" w:rsidRPr="002E7E57" w:rsidRDefault="00132527" w:rsidP="00E74D4E">
      <w:pPr>
        <w:spacing w:line="260" w:lineRule="atLeast"/>
        <w:rPr>
          <w:rFonts w:ascii="Calibri" w:hAnsi="Calibri"/>
          <w:sz w:val="22"/>
          <w:szCs w:val="22"/>
        </w:rPr>
      </w:pPr>
    </w:p>
    <w:p w:rsidR="00132527" w:rsidRPr="00D95D38" w:rsidRDefault="00132527" w:rsidP="002E7E57">
      <w:pPr>
        <w:pStyle w:val="berschrift1"/>
        <w:spacing w:line="260" w:lineRule="atLeast"/>
        <w:rPr>
          <w:color w:val="008000"/>
        </w:rPr>
      </w:pPr>
      <w:r w:rsidRPr="00D95D38">
        <w:rPr>
          <w:color w:val="008000"/>
        </w:rPr>
        <w:t>8. Auf den Spuren von Kühen und Sennern</w:t>
      </w:r>
    </w:p>
    <w:p w:rsidR="00132527" w:rsidRDefault="00132527" w:rsidP="009B5811">
      <w:pPr>
        <w:spacing w:line="260" w:lineRule="atLeast"/>
        <w:rPr>
          <w:rFonts w:ascii="Calibri" w:hAnsi="Calibri"/>
          <w:sz w:val="22"/>
          <w:szCs w:val="22"/>
        </w:rPr>
      </w:pPr>
      <w:r w:rsidRPr="009B5811">
        <w:rPr>
          <w:rFonts w:ascii="Calibri" w:hAnsi="Calibri"/>
          <w:sz w:val="22"/>
          <w:szCs w:val="22"/>
        </w:rPr>
        <w:t xml:space="preserve">Seit Jahrhunderten führen viele Bregenzerwälder Bauern und die Kühe ein fast nomadisches Leben. </w:t>
      </w:r>
      <w:r>
        <w:rPr>
          <w:rFonts w:ascii="Calibri" w:hAnsi="Calibri"/>
          <w:sz w:val="22"/>
          <w:szCs w:val="22"/>
        </w:rPr>
        <w:t xml:space="preserve">Im Frühsommer, wenn die </w:t>
      </w:r>
      <w:r w:rsidRPr="009B5811">
        <w:rPr>
          <w:rFonts w:ascii="Calibri" w:hAnsi="Calibri"/>
          <w:sz w:val="22"/>
          <w:szCs w:val="22"/>
        </w:rPr>
        <w:t>Talweiden abgegrast</w:t>
      </w:r>
      <w:r>
        <w:rPr>
          <w:rFonts w:ascii="Calibri" w:hAnsi="Calibri"/>
          <w:sz w:val="22"/>
          <w:szCs w:val="22"/>
        </w:rPr>
        <w:t xml:space="preserve"> sind</w:t>
      </w:r>
      <w:r w:rsidRPr="009B5811">
        <w:rPr>
          <w:rFonts w:ascii="Calibri" w:hAnsi="Calibri"/>
          <w:sz w:val="22"/>
          <w:szCs w:val="22"/>
        </w:rPr>
        <w:t xml:space="preserve">, ziehen Mensch und Tier aufs Vorsäß, im Hochsommer auf die Alpe, im Herbst stufenweise zurück ins Tal. </w:t>
      </w:r>
      <w:r>
        <w:rPr>
          <w:rFonts w:ascii="Calibri" w:hAnsi="Calibri"/>
          <w:sz w:val="22"/>
          <w:szCs w:val="22"/>
        </w:rPr>
        <w:t xml:space="preserve">Tal – Vorsäß – Alpe sind auch die Stationen des „Alpgang Au-Schoppernau“. Entlang der Strecke informieren Texte, dezent an Steinen angebracht, über das Alpleben und die Besonderheiten der Kulturlandschaft. Zur Wahl stehen eine große und eine kleine Runde. </w:t>
      </w:r>
    </w:p>
    <w:p w:rsidR="00132527" w:rsidRDefault="00132527" w:rsidP="009B5811">
      <w:pPr>
        <w:spacing w:line="260" w:lineRule="atLeast"/>
        <w:rPr>
          <w:rFonts w:ascii="Calibri" w:hAnsi="Calibri"/>
          <w:sz w:val="22"/>
          <w:szCs w:val="22"/>
        </w:rPr>
      </w:pPr>
      <w:r w:rsidRPr="009B5811">
        <w:rPr>
          <w:rFonts w:ascii="Calibri" w:hAnsi="Calibri"/>
          <w:sz w:val="22"/>
          <w:szCs w:val="22"/>
        </w:rPr>
        <w:t xml:space="preserve">Die Dreistufenlandwirtschaft im Bregenzerwald wurde </w:t>
      </w:r>
      <w:r>
        <w:rPr>
          <w:rFonts w:ascii="Calibri" w:hAnsi="Calibri"/>
          <w:sz w:val="22"/>
          <w:szCs w:val="22"/>
        </w:rPr>
        <w:t xml:space="preserve">vor einigen Jahren sogar </w:t>
      </w:r>
      <w:r w:rsidRPr="009B5811">
        <w:rPr>
          <w:rFonts w:ascii="Calibri" w:hAnsi="Calibri"/>
          <w:sz w:val="22"/>
          <w:szCs w:val="22"/>
        </w:rPr>
        <w:t>in die Liste des immateriellen Erbes der Menschheit der UNESCO aufgenommen</w:t>
      </w:r>
      <w:r>
        <w:rPr>
          <w:rFonts w:ascii="Calibri" w:hAnsi="Calibri"/>
          <w:sz w:val="22"/>
          <w:szCs w:val="22"/>
        </w:rPr>
        <w:t xml:space="preserve">. </w:t>
      </w:r>
    </w:p>
    <w:p w:rsidR="00132527" w:rsidRDefault="00132527" w:rsidP="009B5811">
      <w:pPr>
        <w:spacing w:line="260" w:lineRule="atLeast"/>
        <w:rPr>
          <w:rFonts w:ascii="Calibri" w:hAnsi="Calibri"/>
          <w:sz w:val="22"/>
          <w:szCs w:val="22"/>
        </w:rPr>
      </w:pPr>
      <w:r>
        <w:rPr>
          <w:rFonts w:ascii="Calibri" w:hAnsi="Calibri"/>
          <w:sz w:val="22"/>
          <w:szCs w:val="22"/>
        </w:rPr>
        <w:t>Auf der großen Runde ist man 6:00 Stunden unterwegs, wandert 882 Höhenmeter bergauf, 869 bergab. Die Wanderung auf der kleinen Runde dauert zwei Stunden, man geht 405 Höhenmeter bergauf und bergab.</w:t>
      </w:r>
    </w:p>
    <w:p w:rsidR="00132527" w:rsidRPr="009B5811" w:rsidRDefault="00132527" w:rsidP="009B5811">
      <w:pPr>
        <w:spacing w:line="260" w:lineRule="atLeast"/>
        <w:rPr>
          <w:rFonts w:ascii="Calibri" w:hAnsi="Calibri"/>
          <w:sz w:val="22"/>
          <w:szCs w:val="22"/>
        </w:rPr>
      </w:pPr>
    </w:p>
    <w:p w:rsidR="00132527" w:rsidRPr="002E7E57" w:rsidRDefault="00132527" w:rsidP="002E7E57">
      <w:pPr>
        <w:spacing w:line="260" w:lineRule="atLeast"/>
        <w:rPr>
          <w:rFonts w:ascii="Calibri" w:hAnsi="Calibri"/>
          <w:sz w:val="22"/>
          <w:szCs w:val="22"/>
        </w:rPr>
      </w:pPr>
    </w:p>
    <w:p w:rsidR="00132527" w:rsidRPr="002E7E57" w:rsidRDefault="00132527" w:rsidP="002E7E57">
      <w:pPr>
        <w:spacing w:line="260" w:lineRule="atLeast"/>
        <w:rPr>
          <w:rFonts w:ascii="Calibri" w:hAnsi="Calibri"/>
          <w:sz w:val="22"/>
          <w:szCs w:val="22"/>
        </w:rPr>
      </w:pPr>
    </w:p>
    <w:sectPr w:rsidR="00132527" w:rsidRPr="002E7E57" w:rsidSect="00D95D38">
      <w:pgSz w:w="11906" w:h="16838" w:code="9"/>
      <w:pgMar w:top="2835"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27" w:rsidRDefault="00132527">
      <w:r>
        <w:separator/>
      </w:r>
    </w:p>
  </w:endnote>
  <w:endnote w:type="continuationSeparator" w:id="0">
    <w:p w:rsidR="00132527" w:rsidRDefault="0013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27" w:rsidRPr="00D95D38" w:rsidRDefault="00132527" w:rsidP="00D95D38">
    <w:pPr>
      <w:tabs>
        <w:tab w:val="left" w:pos="1985"/>
      </w:tabs>
      <w:spacing w:line="280" w:lineRule="exact"/>
      <w:rPr>
        <w:rFonts w:ascii="Calibri" w:hAnsi="Calibri"/>
        <w:b/>
        <w:sz w:val="18"/>
        <w:szCs w:val="18"/>
      </w:rPr>
    </w:pPr>
    <w:r w:rsidRPr="00D95D38">
      <w:rPr>
        <w:rFonts w:ascii="Calibri" w:hAnsi="Calibri"/>
        <w:b/>
        <w:sz w:val="18"/>
        <w:szCs w:val="18"/>
      </w:rPr>
      <w:t xml:space="preserve">Bregenzerwald Tourismus GmbH, </w:t>
    </w:r>
    <w:r w:rsidRPr="00D95D38">
      <w:rPr>
        <w:rFonts w:ascii="Calibri" w:hAnsi="Calibri"/>
        <w:sz w:val="18"/>
        <w:szCs w:val="18"/>
      </w:rPr>
      <w:t>Gerbe 1135</w:t>
    </w:r>
    <w:r w:rsidRPr="00D95D38">
      <w:rPr>
        <w:rFonts w:ascii="Calibri" w:hAnsi="Calibri"/>
        <w:b/>
        <w:sz w:val="18"/>
        <w:szCs w:val="18"/>
      </w:rPr>
      <w:t xml:space="preserve">, </w:t>
    </w:r>
    <w:r w:rsidRPr="00D95D38">
      <w:rPr>
        <w:rFonts w:ascii="Calibri" w:hAnsi="Calibri"/>
        <w:sz w:val="18"/>
        <w:szCs w:val="18"/>
      </w:rPr>
      <w:t>6863 Egg, Vorarlberg, Österreich</w:t>
    </w:r>
  </w:p>
  <w:p w:rsidR="00132527" w:rsidRPr="00D95D38" w:rsidRDefault="00132527" w:rsidP="00D95D38">
    <w:pPr>
      <w:tabs>
        <w:tab w:val="left" w:pos="1985"/>
      </w:tabs>
      <w:spacing w:line="280" w:lineRule="exact"/>
      <w:rPr>
        <w:rFonts w:ascii="Calibri" w:hAnsi="Calibri"/>
        <w:sz w:val="18"/>
        <w:szCs w:val="18"/>
      </w:rPr>
    </w:pPr>
    <w:r w:rsidRPr="00D95D38">
      <w:rPr>
        <w:rFonts w:ascii="Calibri" w:hAnsi="Calibri"/>
        <w:sz w:val="18"/>
        <w:szCs w:val="18"/>
      </w:rPr>
      <w:t xml:space="preserve">T +43 5512 2365, F +43 5512 3010, info@bregenzerwald.at / www.bregenzerwald.at </w:t>
    </w:r>
  </w:p>
  <w:p w:rsidR="00132527" w:rsidRPr="00D95D38" w:rsidRDefault="00132527" w:rsidP="00D95D38">
    <w:pPr>
      <w:spacing w:line="280" w:lineRule="exact"/>
      <w:rPr>
        <w:rFonts w:ascii="Calibri" w:hAnsi="Calibri"/>
        <w:sz w:val="18"/>
        <w:szCs w:val="18"/>
      </w:rPr>
    </w:pPr>
    <w:r w:rsidRPr="00D95D38">
      <w:rPr>
        <w:rFonts w:ascii="Calibri" w:hAnsi="Calibri"/>
        <w:b/>
        <w:sz w:val="18"/>
        <w:szCs w:val="18"/>
      </w:rPr>
      <w:t>Medien-Anfragen:</w:t>
    </w:r>
    <w:r w:rsidRPr="00D95D38">
      <w:rPr>
        <w:rFonts w:ascii="Calibri" w:hAnsi="Calibri"/>
        <w:sz w:val="18"/>
        <w:szCs w:val="18"/>
      </w:rPr>
      <w:t xml:space="preserve"> Bregenzerwald Tourismus, Mag. Cornelia Kriegner</w:t>
    </w:r>
  </w:p>
  <w:p w:rsidR="00132527" w:rsidRDefault="001325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27" w:rsidRDefault="00132527">
      <w:r>
        <w:separator/>
      </w:r>
    </w:p>
  </w:footnote>
  <w:footnote w:type="continuationSeparator" w:id="0">
    <w:p w:rsidR="00132527" w:rsidRDefault="0013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27" w:rsidRDefault="00C058B6" w:rsidP="00847624">
    <w:pPr>
      <w:pStyle w:val="Kopfzeile"/>
      <w:jc w:val="right"/>
    </w:pPr>
    <w:r>
      <w:rPr>
        <w:noProof/>
      </w:rPr>
      <w:drawing>
        <wp:inline distT="0" distB="0" distL="0" distR="0">
          <wp:extent cx="1536700" cy="1085850"/>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99"/>
    <w:rsid w:val="00007E06"/>
    <w:rsid w:val="000235A5"/>
    <w:rsid w:val="0002590A"/>
    <w:rsid w:val="00032993"/>
    <w:rsid w:val="00065CD9"/>
    <w:rsid w:val="000E5969"/>
    <w:rsid w:val="00113F9F"/>
    <w:rsid w:val="00132527"/>
    <w:rsid w:val="0015736F"/>
    <w:rsid w:val="00163782"/>
    <w:rsid w:val="00191611"/>
    <w:rsid w:val="001A0477"/>
    <w:rsid w:val="00215F55"/>
    <w:rsid w:val="00221BB5"/>
    <w:rsid w:val="00224D98"/>
    <w:rsid w:val="00246276"/>
    <w:rsid w:val="00250009"/>
    <w:rsid w:val="002A6F4B"/>
    <w:rsid w:val="002B231A"/>
    <w:rsid w:val="002B3875"/>
    <w:rsid w:val="002E7E57"/>
    <w:rsid w:val="003030D7"/>
    <w:rsid w:val="00316A58"/>
    <w:rsid w:val="00371EFA"/>
    <w:rsid w:val="0038385A"/>
    <w:rsid w:val="003929FC"/>
    <w:rsid w:val="003B5471"/>
    <w:rsid w:val="003D4F4A"/>
    <w:rsid w:val="00412DB8"/>
    <w:rsid w:val="00422E79"/>
    <w:rsid w:val="00441D7E"/>
    <w:rsid w:val="004441CA"/>
    <w:rsid w:val="0049274E"/>
    <w:rsid w:val="004D1423"/>
    <w:rsid w:val="004F49DD"/>
    <w:rsid w:val="004F7D1A"/>
    <w:rsid w:val="00520168"/>
    <w:rsid w:val="00640184"/>
    <w:rsid w:val="0068130C"/>
    <w:rsid w:val="006B4B1A"/>
    <w:rsid w:val="00710B25"/>
    <w:rsid w:val="00735DE3"/>
    <w:rsid w:val="00772249"/>
    <w:rsid w:val="007B4C5A"/>
    <w:rsid w:val="007D0C7D"/>
    <w:rsid w:val="00815045"/>
    <w:rsid w:val="00815838"/>
    <w:rsid w:val="00822BF7"/>
    <w:rsid w:val="00833C6D"/>
    <w:rsid w:val="00847624"/>
    <w:rsid w:val="008862AE"/>
    <w:rsid w:val="008A69A6"/>
    <w:rsid w:val="00914199"/>
    <w:rsid w:val="009A24F2"/>
    <w:rsid w:val="009A29F7"/>
    <w:rsid w:val="009B5811"/>
    <w:rsid w:val="00A672AB"/>
    <w:rsid w:val="00AA0693"/>
    <w:rsid w:val="00AC3C6A"/>
    <w:rsid w:val="00BB34BE"/>
    <w:rsid w:val="00BC770B"/>
    <w:rsid w:val="00BD6D53"/>
    <w:rsid w:val="00BF04AD"/>
    <w:rsid w:val="00C0048A"/>
    <w:rsid w:val="00C0347A"/>
    <w:rsid w:val="00C058B6"/>
    <w:rsid w:val="00C50F4E"/>
    <w:rsid w:val="00C73B57"/>
    <w:rsid w:val="00C85525"/>
    <w:rsid w:val="00CB68A0"/>
    <w:rsid w:val="00CD3E1B"/>
    <w:rsid w:val="00CD7DB9"/>
    <w:rsid w:val="00D12026"/>
    <w:rsid w:val="00D12814"/>
    <w:rsid w:val="00D36272"/>
    <w:rsid w:val="00D66005"/>
    <w:rsid w:val="00D87339"/>
    <w:rsid w:val="00D95D38"/>
    <w:rsid w:val="00DA66A6"/>
    <w:rsid w:val="00DE0621"/>
    <w:rsid w:val="00E12E97"/>
    <w:rsid w:val="00E2354D"/>
    <w:rsid w:val="00E2783E"/>
    <w:rsid w:val="00E51B63"/>
    <w:rsid w:val="00E74D4E"/>
    <w:rsid w:val="00EB5DCA"/>
    <w:rsid w:val="00EB620F"/>
    <w:rsid w:val="00ED1388"/>
    <w:rsid w:val="00ED52F6"/>
    <w:rsid w:val="00EE1873"/>
    <w:rsid w:val="00F11437"/>
    <w:rsid w:val="00F2475E"/>
    <w:rsid w:val="00F31D90"/>
    <w:rsid w:val="00F63932"/>
    <w:rsid w:val="00F9306A"/>
    <w:rsid w:val="00FA71D9"/>
    <w:rsid w:val="00FA792E"/>
    <w:rsid w:val="00FB42EE"/>
    <w:rsid w:val="00FE35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54D"/>
    <w:rPr>
      <w:sz w:val="20"/>
      <w:szCs w:val="20"/>
      <w:lang w:val="de-DE" w:eastAsia="de-DE"/>
    </w:rPr>
  </w:style>
  <w:style w:type="paragraph" w:styleId="berschrift1">
    <w:name w:val="heading 1"/>
    <w:basedOn w:val="Standard"/>
    <w:next w:val="Standard"/>
    <w:link w:val="berschrift1Zchn"/>
    <w:uiPriority w:val="99"/>
    <w:qFormat/>
    <w:rsid w:val="00914199"/>
    <w:pPr>
      <w:keepNext/>
      <w:spacing w:line="280" w:lineRule="exact"/>
      <w:outlineLvl w:val="0"/>
    </w:pPr>
    <w:rPr>
      <w:rFonts w:ascii="Calibri" w:hAnsi="Calibri"/>
      <w:b/>
      <w:sz w:val="22"/>
      <w:szCs w:val="22"/>
    </w:rPr>
  </w:style>
  <w:style w:type="paragraph" w:styleId="berschrift2">
    <w:name w:val="heading 2"/>
    <w:basedOn w:val="Standard"/>
    <w:next w:val="Standard"/>
    <w:link w:val="berschrift2Zchn"/>
    <w:uiPriority w:val="99"/>
    <w:qFormat/>
    <w:rsid w:val="00441D7E"/>
    <w:pPr>
      <w:keepNext/>
      <w:outlineLvl w:val="1"/>
    </w:pPr>
    <w:rPr>
      <w:rFonts w:ascii="Calibri" w:hAnsi="Calibri"/>
      <w:b/>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35B"/>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9C535B"/>
    <w:rPr>
      <w:rFonts w:asciiTheme="majorHAnsi" w:eastAsiaTheme="majorEastAsia" w:hAnsiTheme="majorHAnsi" w:cstheme="majorBidi"/>
      <w:b/>
      <w:bCs/>
      <w:i/>
      <w:iCs/>
      <w:sz w:val="28"/>
      <w:szCs w:val="28"/>
      <w:lang w:val="de-DE" w:eastAsia="de-DE"/>
    </w:rPr>
  </w:style>
  <w:style w:type="character" w:styleId="Hyperlink">
    <w:name w:val="Hyperlink"/>
    <w:basedOn w:val="Absatz-Standardschriftart"/>
    <w:uiPriority w:val="99"/>
    <w:rsid w:val="00914199"/>
    <w:rPr>
      <w:rFonts w:cs="Times New Roman"/>
      <w:color w:val="0000FF"/>
      <w:u w:val="single"/>
    </w:rPr>
  </w:style>
  <w:style w:type="paragraph" w:styleId="StandardWeb">
    <w:name w:val="Normal (Web)"/>
    <w:basedOn w:val="Standard"/>
    <w:uiPriority w:val="99"/>
    <w:rsid w:val="00E12E97"/>
    <w:pPr>
      <w:spacing w:before="100" w:beforeAutospacing="1" w:after="100" w:afterAutospacing="1"/>
    </w:pPr>
    <w:rPr>
      <w:rFonts w:eastAsia="MS Mincho"/>
      <w:sz w:val="24"/>
      <w:szCs w:val="24"/>
      <w:lang w:val="de-AT" w:eastAsia="ja-JP"/>
    </w:rPr>
  </w:style>
  <w:style w:type="character" w:styleId="Fett">
    <w:name w:val="Strong"/>
    <w:basedOn w:val="Absatz-Standardschriftart"/>
    <w:uiPriority w:val="99"/>
    <w:qFormat/>
    <w:rsid w:val="00E12E97"/>
    <w:rPr>
      <w:rFonts w:cs="Times New Roman"/>
      <w:b/>
      <w:bCs/>
    </w:rPr>
  </w:style>
  <w:style w:type="paragraph" w:styleId="Kopfzeile">
    <w:name w:val="header"/>
    <w:basedOn w:val="Standard"/>
    <w:link w:val="KopfzeileZchn"/>
    <w:uiPriority w:val="99"/>
    <w:rsid w:val="00847624"/>
    <w:pPr>
      <w:tabs>
        <w:tab w:val="center" w:pos="4536"/>
        <w:tab w:val="right" w:pos="9072"/>
      </w:tabs>
    </w:pPr>
  </w:style>
  <w:style w:type="character" w:customStyle="1" w:styleId="KopfzeileZchn">
    <w:name w:val="Kopfzeile Zchn"/>
    <w:basedOn w:val="Absatz-Standardschriftart"/>
    <w:link w:val="Kopfzeile"/>
    <w:uiPriority w:val="99"/>
    <w:semiHidden/>
    <w:locked/>
    <w:rsid w:val="00847624"/>
    <w:rPr>
      <w:rFonts w:cs="Times New Roman"/>
      <w:lang w:val="de-DE" w:eastAsia="de-DE" w:bidi="ar-SA"/>
    </w:rPr>
  </w:style>
  <w:style w:type="paragraph" w:styleId="Fuzeile">
    <w:name w:val="footer"/>
    <w:basedOn w:val="Standard"/>
    <w:link w:val="FuzeileZchn"/>
    <w:uiPriority w:val="99"/>
    <w:rsid w:val="00847624"/>
    <w:pPr>
      <w:tabs>
        <w:tab w:val="center" w:pos="4536"/>
        <w:tab w:val="right" w:pos="9072"/>
      </w:tabs>
    </w:pPr>
  </w:style>
  <w:style w:type="character" w:customStyle="1" w:styleId="FuzeileZchn">
    <w:name w:val="Fußzeile Zchn"/>
    <w:basedOn w:val="Absatz-Standardschriftart"/>
    <w:link w:val="Fuzeile"/>
    <w:uiPriority w:val="99"/>
    <w:semiHidden/>
    <w:rsid w:val="009C535B"/>
    <w:rPr>
      <w:sz w:val="20"/>
      <w:szCs w:val="20"/>
      <w:lang w:val="de-DE" w:eastAsia="de-DE"/>
    </w:rPr>
  </w:style>
  <w:style w:type="character" w:styleId="Kommentarzeichen">
    <w:name w:val="annotation reference"/>
    <w:basedOn w:val="Absatz-Standardschriftart"/>
    <w:uiPriority w:val="99"/>
    <w:rsid w:val="00D87339"/>
    <w:rPr>
      <w:rFonts w:cs="Times New Roman"/>
      <w:sz w:val="16"/>
      <w:szCs w:val="16"/>
    </w:rPr>
  </w:style>
  <w:style w:type="paragraph" w:styleId="Kommentartext">
    <w:name w:val="annotation text"/>
    <w:basedOn w:val="Standard"/>
    <w:link w:val="KommentartextZchn"/>
    <w:uiPriority w:val="99"/>
    <w:rsid w:val="00D87339"/>
  </w:style>
  <w:style w:type="character" w:customStyle="1" w:styleId="KommentartextZchn">
    <w:name w:val="Kommentartext Zchn"/>
    <w:basedOn w:val="Absatz-Standardschriftart"/>
    <w:link w:val="Kommentartext"/>
    <w:uiPriority w:val="99"/>
    <w:locked/>
    <w:rsid w:val="00D87339"/>
    <w:rPr>
      <w:rFonts w:cs="Times New Roman"/>
    </w:rPr>
  </w:style>
  <w:style w:type="paragraph" w:styleId="Kommentarthema">
    <w:name w:val="annotation subject"/>
    <w:basedOn w:val="Kommentartext"/>
    <w:next w:val="Kommentartext"/>
    <w:link w:val="KommentarthemaZchn"/>
    <w:uiPriority w:val="99"/>
    <w:rsid w:val="00D87339"/>
    <w:rPr>
      <w:b/>
      <w:bCs/>
    </w:rPr>
  </w:style>
  <w:style w:type="character" w:customStyle="1" w:styleId="KommentarthemaZchn">
    <w:name w:val="Kommentarthema Zchn"/>
    <w:basedOn w:val="KommentartextZchn"/>
    <w:link w:val="Kommentarthema"/>
    <w:uiPriority w:val="99"/>
    <w:locked/>
    <w:rsid w:val="00D87339"/>
    <w:rPr>
      <w:rFonts w:cs="Times New Roman"/>
      <w:b/>
      <w:bCs/>
    </w:rPr>
  </w:style>
  <w:style w:type="paragraph" w:styleId="Sprechblasentext">
    <w:name w:val="Balloon Text"/>
    <w:basedOn w:val="Standard"/>
    <w:link w:val="SprechblasentextZchn"/>
    <w:uiPriority w:val="99"/>
    <w:rsid w:val="00D8733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87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54D"/>
    <w:rPr>
      <w:sz w:val="20"/>
      <w:szCs w:val="20"/>
      <w:lang w:val="de-DE" w:eastAsia="de-DE"/>
    </w:rPr>
  </w:style>
  <w:style w:type="paragraph" w:styleId="berschrift1">
    <w:name w:val="heading 1"/>
    <w:basedOn w:val="Standard"/>
    <w:next w:val="Standard"/>
    <w:link w:val="berschrift1Zchn"/>
    <w:uiPriority w:val="99"/>
    <w:qFormat/>
    <w:rsid w:val="00914199"/>
    <w:pPr>
      <w:keepNext/>
      <w:spacing w:line="280" w:lineRule="exact"/>
      <w:outlineLvl w:val="0"/>
    </w:pPr>
    <w:rPr>
      <w:rFonts w:ascii="Calibri" w:hAnsi="Calibri"/>
      <w:b/>
      <w:sz w:val="22"/>
      <w:szCs w:val="22"/>
    </w:rPr>
  </w:style>
  <w:style w:type="paragraph" w:styleId="berschrift2">
    <w:name w:val="heading 2"/>
    <w:basedOn w:val="Standard"/>
    <w:next w:val="Standard"/>
    <w:link w:val="berschrift2Zchn"/>
    <w:uiPriority w:val="99"/>
    <w:qFormat/>
    <w:rsid w:val="00441D7E"/>
    <w:pPr>
      <w:keepNext/>
      <w:outlineLvl w:val="1"/>
    </w:pPr>
    <w:rPr>
      <w:rFonts w:ascii="Calibri" w:hAnsi="Calibri"/>
      <w:b/>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35B"/>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9C535B"/>
    <w:rPr>
      <w:rFonts w:asciiTheme="majorHAnsi" w:eastAsiaTheme="majorEastAsia" w:hAnsiTheme="majorHAnsi" w:cstheme="majorBidi"/>
      <w:b/>
      <w:bCs/>
      <w:i/>
      <w:iCs/>
      <w:sz w:val="28"/>
      <w:szCs w:val="28"/>
      <w:lang w:val="de-DE" w:eastAsia="de-DE"/>
    </w:rPr>
  </w:style>
  <w:style w:type="character" w:styleId="Hyperlink">
    <w:name w:val="Hyperlink"/>
    <w:basedOn w:val="Absatz-Standardschriftart"/>
    <w:uiPriority w:val="99"/>
    <w:rsid w:val="00914199"/>
    <w:rPr>
      <w:rFonts w:cs="Times New Roman"/>
      <w:color w:val="0000FF"/>
      <w:u w:val="single"/>
    </w:rPr>
  </w:style>
  <w:style w:type="paragraph" w:styleId="StandardWeb">
    <w:name w:val="Normal (Web)"/>
    <w:basedOn w:val="Standard"/>
    <w:uiPriority w:val="99"/>
    <w:rsid w:val="00E12E97"/>
    <w:pPr>
      <w:spacing w:before="100" w:beforeAutospacing="1" w:after="100" w:afterAutospacing="1"/>
    </w:pPr>
    <w:rPr>
      <w:rFonts w:eastAsia="MS Mincho"/>
      <w:sz w:val="24"/>
      <w:szCs w:val="24"/>
      <w:lang w:val="de-AT" w:eastAsia="ja-JP"/>
    </w:rPr>
  </w:style>
  <w:style w:type="character" w:styleId="Fett">
    <w:name w:val="Strong"/>
    <w:basedOn w:val="Absatz-Standardschriftart"/>
    <w:uiPriority w:val="99"/>
    <w:qFormat/>
    <w:rsid w:val="00E12E97"/>
    <w:rPr>
      <w:rFonts w:cs="Times New Roman"/>
      <w:b/>
      <w:bCs/>
    </w:rPr>
  </w:style>
  <w:style w:type="paragraph" w:styleId="Kopfzeile">
    <w:name w:val="header"/>
    <w:basedOn w:val="Standard"/>
    <w:link w:val="KopfzeileZchn"/>
    <w:uiPriority w:val="99"/>
    <w:rsid w:val="00847624"/>
    <w:pPr>
      <w:tabs>
        <w:tab w:val="center" w:pos="4536"/>
        <w:tab w:val="right" w:pos="9072"/>
      </w:tabs>
    </w:pPr>
  </w:style>
  <w:style w:type="character" w:customStyle="1" w:styleId="KopfzeileZchn">
    <w:name w:val="Kopfzeile Zchn"/>
    <w:basedOn w:val="Absatz-Standardschriftart"/>
    <w:link w:val="Kopfzeile"/>
    <w:uiPriority w:val="99"/>
    <w:semiHidden/>
    <w:locked/>
    <w:rsid w:val="00847624"/>
    <w:rPr>
      <w:rFonts w:cs="Times New Roman"/>
      <w:lang w:val="de-DE" w:eastAsia="de-DE" w:bidi="ar-SA"/>
    </w:rPr>
  </w:style>
  <w:style w:type="paragraph" w:styleId="Fuzeile">
    <w:name w:val="footer"/>
    <w:basedOn w:val="Standard"/>
    <w:link w:val="FuzeileZchn"/>
    <w:uiPriority w:val="99"/>
    <w:rsid w:val="00847624"/>
    <w:pPr>
      <w:tabs>
        <w:tab w:val="center" w:pos="4536"/>
        <w:tab w:val="right" w:pos="9072"/>
      </w:tabs>
    </w:pPr>
  </w:style>
  <w:style w:type="character" w:customStyle="1" w:styleId="FuzeileZchn">
    <w:name w:val="Fußzeile Zchn"/>
    <w:basedOn w:val="Absatz-Standardschriftart"/>
    <w:link w:val="Fuzeile"/>
    <w:uiPriority w:val="99"/>
    <w:semiHidden/>
    <w:rsid w:val="009C535B"/>
    <w:rPr>
      <w:sz w:val="20"/>
      <w:szCs w:val="20"/>
      <w:lang w:val="de-DE" w:eastAsia="de-DE"/>
    </w:rPr>
  </w:style>
  <w:style w:type="character" w:styleId="Kommentarzeichen">
    <w:name w:val="annotation reference"/>
    <w:basedOn w:val="Absatz-Standardschriftart"/>
    <w:uiPriority w:val="99"/>
    <w:rsid w:val="00D87339"/>
    <w:rPr>
      <w:rFonts w:cs="Times New Roman"/>
      <w:sz w:val="16"/>
      <w:szCs w:val="16"/>
    </w:rPr>
  </w:style>
  <w:style w:type="paragraph" w:styleId="Kommentartext">
    <w:name w:val="annotation text"/>
    <w:basedOn w:val="Standard"/>
    <w:link w:val="KommentartextZchn"/>
    <w:uiPriority w:val="99"/>
    <w:rsid w:val="00D87339"/>
  </w:style>
  <w:style w:type="character" w:customStyle="1" w:styleId="KommentartextZchn">
    <w:name w:val="Kommentartext Zchn"/>
    <w:basedOn w:val="Absatz-Standardschriftart"/>
    <w:link w:val="Kommentartext"/>
    <w:uiPriority w:val="99"/>
    <w:locked/>
    <w:rsid w:val="00D87339"/>
    <w:rPr>
      <w:rFonts w:cs="Times New Roman"/>
    </w:rPr>
  </w:style>
  <w:style w:type="paragraph" w:styleId="Kommentarthema">
    <w:name w:val="annotation subject"/>
    <w:basedOn w:val="Kommentartext"/>
    <w:next w:val="Kommentartext"/>
    <w:link w:val="KommentarthemaZchn"/>
    <w:uiPriority w:val="99"/>
    <w:rsid w:val="00D87339"/>
    <w:rPr>
      <w:b/>
      <w:bCs/>
    </w:rPr>
  </w:style>
  <w:style w:type="character" w:customStyle="1" w:styleId="KommentarthemaZchn">
    <w:name w:val="Kommentarthema Zchn"/>
    <w:basedOn w:val="KommentartextZchn"/>
    <w:link w:val="Kommentarthema"/>
    <w:uiPriority w:val="99"/>
    <w:locked/>
    <w:rsid w:val="00D87339"/>
    <w:rPr>
      <w:rFonts w:cs="Times New Roman"/>
      <w:b/>
      <w:bCs/>
    </w:rPr>
  </w:style>
  <w:style w:type="paragraph" w:styleId="Sprechblasentext">
    <w:name w:val="Balloon Text"/>
    <w:basedOn w:val="Standard"/>
    <w:link w:val="SprechblasentextZchn"/>
    <w:uiPriority w:val="99"/>
    <w:rsid w:val="00D8733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87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1821">
      <w:marLeft w:val="0"/>
      <w:marRight w:val="0"/>
      <w:marTop w:val="0"/>
      <w:marBottom w:val="0"/>
      <w:divBdr>
        <w:top w:val="none" w:sz="0" w:space="0" w:color="auto"/>
        <w:left w:val="none" w:sz="0" w:space="0" w:color="auto"/>
        <w:bottom w:val="none" w:sz="0" w:space="0" w:color="auto"/>
        <w:right w:val="none" w:sz="0" w:space="0" w:color="auto"/>
      </w:divBdr>
      <w:divsChild>
        <w:div w:id="519591885">
          <w:marLeft w:val="0"/>
          <w:marRight w:val="0"/>
          <w:marTop w:val="0"/>
          <w:marBottom w:val="0"/>
          <w:divBdr>
            <w:top w:val="none" w:sz="0" w:space="0" w:color="auto"/>
            <w:left w:val="none" w:sz="0" w:space="0" w:color="auto"/>
            <w:bottom w:val="none" w:sz="0" w:space="0" w:color="auto"/>
            <w:right w:val="none" w:sz="0" w:space="0" w:color="auto"/>
          </w:divBdr>
        </w:div>
      </w:divsChild>
    </w:div>
    <w:div w:id="519591823">
      <w:marLeft w:val="0"/>
      <w:marRight w:val="0"/>
      <w:marTop w:val="0"/>
      <w:marBottom w:val="0"/>
      <w:divBdr>
        <w:top w:val="none" w:sz="0" w:space="0" w:color="auto"/>
        <w:left w:val="none" w:sz="0" w:space="0" w:color="auto"/>
        <w:bottom w:val="none" w:sz="0" w:space="0" w:color="auto"/>
        <w:right w:val="none" w:sz="0" w:space="0" w:color="auto"/>
      </w:divBdr>
      <w:divsChild>
        <w:div w:id="519591833">
          <w:marLeft w:val="0"/>
          <w:marRight w:val="0"/>
          <w:marTop w:val="0"/>
          <w:marBottom w:val="0"/>
          <w:divBdr>
            <w:top w:val="none" w:sz="0" w:space="0" w:color="auto"/>
            <w:left w:val="none" w:sz="0" w:space="0" w:color="auto"/>
            <w:bottom w:val="none" w:sz="0" w:space="0" w:color="auto"/>
            <w:right w:val="none" w:sz="0" w:space="0" w:color="auto"/>
          </w:divBdr>
          <w:divsChild>
            <w:div w:id="519591828">
              <w:marLeft w:val="0"/>
              <w:marRight w:val="0"/>
              <w:marTop w:val="0"/>
              <w:marBottom w:val="0"/>
              <w:divBdr>
                <w:top w:val="none" w:sz="0" w:space="0" w:color="auto"/>
                <w:left w:val="none" w:sz="0" w:space="0" w:color="auto"/>
                <w:bottom w:val="none" w:sz="0" w:space="0" w:color="auto"/>
                <w:right w:val="none" w:sz="0" w:space="0" w:color="auto"/>
              </w:divBdr>
            </w:div>
            <w:div w:id="519591907">
              <w:marLeft w:val="0"/>
              <w:marRight w:val="0"/>
              <w:marTop w:val="0"/>
              <w:marBottom w:val="0"/>
              <w:divBdr>
                <w:top w:val="none" w:sz="0" w:space="0" w:color="auto"/>
                <w:left w:val="none" w:sz="0" w:space="0" w:color="auto"/>
                <w:bottom w:val="none" w:sz="0" w:space="0" w:color="auto"/>
                <w:right w:val="none" w:sz="0" w:space="0" w:color="auto"/>
              </w:divBdr>
            </w:div>
          </w:divsChild>
        </w:div>
        <w:div w:id="519591874">
          <w:marLeft w:val="0"/>
          <w:marRight w:val="0"/>
          <w:marTop w:val="0"/>
          <w:marBottom w:val="0"/>
          <w:divBdr>
            <w:top w:val="none" w:sz="0" w:space="0" w:color="auto"/>
            <w:left w:val="none" w:sz="0" w:space="0" w:color="auto"/>
            <w:bottom w:val="none" w:sz="0" w:space="0" w:color="auto"/>
            <w:right w:val="none" w:sz="0" w:space="0" w:color="auto"/>
          </w:divBdr>
          <w:divsChild>
            <w:div w:id="519591945">
              <w:marLeft w:val="0"/>
              <w:marRight w:val="0"/>
              <w:marTop w:val="0"/>
              <w:marBottom w:val="0"/>
              <w:divBdr>
                <w:top w:val="none" w:sz="0" w:space="0" w:color="auto"/>
                <w:left w:val="none" w:sz="0" w:space="0" w:color="auto"/>
                <w:bottom w:val="none" w:sz="0" w:space="0" w:color="auto"/>
                <w:right w:val="none" w:sz="0" w:space="0" w:color="auto"/>
              </w:divBdr>
            </w:div>
            <w:div w:id="519591961">
              <w:marLeft w:val="0"/>
              <w:marRight w:val="0"/>
              <w:marTop w:val="0"/>
              <w:marBottom w:val="0"/>
              <w:divBdr>
                <w:top w:val="none" w:sz="0" w:space="0" w:color="auto"/>
                <w:left w:val="none" w:sz="0" w:space="0" w:color="auto"/>
                <w:bottom w:val="none" w:sz="0" w:space="0" w:color="auto"/>
                <w:right w:val="none" w:sz="0" w:space="0" w:color="auto"/>
              </w:divBdr>
            </w:div>
          </w:divsChild>
        </w:div>
        <w:div w:id="519591930">
          <w:marLeft w:val="0"/>
          <w:marRight w:val="0"/>
          <w:marTop w:val="0"/>
          <w:marBottom w:val="0"/>
          <w:divBdr>
            <w:top w:val="none" w:sz="0" w:space="0" w:color="auto"/>
            <w:left w:val="none" w:sz="0" w:space="0" w:color="auto"/>
            <w:bottom w:val="none" w:sz="0" w:space="0" w:color="auto"/>
            <w:right w:val="none" w:sz="0" w:space="0" w:color="auto"/>
          </w:divBdr>
          <w:divsChild>
            <w:div w:id="519591909">
              <w:marLeft w:val="0"/>
              <w:marRight w:val="0"/>
              <w:marTop w:val="0"/>
              <w:marBottom w:val="0"/>
              <w:divBdr>
                <w:top w:val="none" w:sz="0" w:space="0" w:color="auto"/>
                <w:left w:val="none" w:sz="0" w:space="0" w:color="auto"/>
                <w:bottom w:val="none" w:sz="0" w:space="0" w:color="auto"/>
                <w:right w:val="none" w:sz="0" w:space="0" w:color="auto"/>
              </w:divBdr>
            </w:div>
            <w:div w:id="519591965">
              <w:marLeft w:val="0"/>
              <w:marRight w:val="0"/>
              <w:marTop w:val="0"/>
              <w:marBottom w:val="0"/>
              <w:divBdr>
                <w:top w:val="none" w:sz="0" w:space="0" w:color="auto"/>
                <w:left w:val="none" w:sz="0" w:space="0" w:color="auto"/>
                <w:bottom w:val="none" w:sz="0" w:space="0" w:color="auto"/>
                <w:right w:val="none" w:sz="0" w:space="0" w:color="auto"/>
              </w:divBdr>
            </w:div>
          </w:divsChild>
        </w:div>
        <w:div w:id="519591938">
          <w:marLeft w:val="0"/>
          <w:marRight w:val="0"/>
          <w:marTop w:val="0"/>
          <w:marBottom w:val="0"/>
          <w:divBdr>
            <w:top w:val="none" w:sz="0" w:space="0" w:color="auto"/>
            <w:left w:val="none" w:sz="0" w:space="0" w:color="auto"/>
            <w:bottom w:val="none" w:sz="0" w:space="0" w:color="auto"/>
            <w:right w:val="none" w:sz="0" w:space="0" w:color="auto"/>
          </w:divBdr>
          <w:divsChild>
            <w:div w:id="519591914">
              <w:marLeft w:val="0"/>
              <w:marRight w:val="0"/>
              <w:marTop w:val="0"/>
              <w:marBottom w:val="0"/>
              <w:divBdr>
                <w:top w:val="none" w:sz="0" w:space="0" w:color="auto"/>
                <w:left w:val="none" w:sz="0" w:space="0" w:color="auto"/>
                <w:bottom w:val="none" w:sz="0" w:space="0" w:color="auto"/>
                <w:right w:val="none" w:sz="0" w:space="0" w:color="auto"/>
              </w:divBdr>
            </w:div>
            <w:div w:id="5195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41">
      <w:marLeft w:val="0"/>
      <w:marRight w:val="0"/>
      <w:marTop w:val="0"/>
      <w:marBottom w:val="0"/>
      <w:divBdr>
        <w:top w:val="none" w:sz="0" w:space="0" w:color="auto"/>
        <w:left w:val="none" w:sz="0" w:space="0" w:color="auto"/>
        <w:bottom w:val="none" w:sz="0" w:space="0" w:color="auto"/>
        <w:right w:val="none" w:sz="0" w:space="0" w:color="auto"/>
      </w:divBdr>
      <w:divsChild>
        <w:div w:id="519591838">
          <w:marLeft w:val="0"/>
          <w:marRight w:val="0"/>
          <w:marTop w:val="0"/>
          <w:marBottom w:val="0"/>
          <w:divBdr>
            <w:top w:val="none" w:sz="0" w:space="0" w:color="auto"/>
            <w:left w:val="none" w:sz="0" w:space="0" w:color="auto"/>
            <w:bottom w:val="none" w:sz="0" w:space="0" w:color="auto"/>
            <w:right w:val="none" w:sz="0" w:space="0" w:color="auto"/>
          </w:divBdr>
          <w:divsChild>
            <w:div w:id="519591834">
              <w:marLeft w:val="0"/>
              <w:marRight w:val="0"/>
              <w:marTop w:val="0"/>
              <w:marBottom w:val="0"/>
              <w:divBdr>
                <w:top w:val="none" w:sz="0" w:space="0" w:color="auto"/>
                <w:left w:val="none" w:sz="0" w:space="0" w:color="auto"/>
                <w:bottom w:val="none" w:sz="0" w:space="0" w:color="auto"/>
                <w:right w:val="none" w:sz="0" w:space="0" w:color="auto"/>
              </w:divBdr>
            </w:div>
            <w:div w:id="519591897">
              <w:marLeft w:val="0"/>
              <w:marRight w:val="0"/>
              <w:marTop w:val="0"/>
              <w:marBottom w:val="0"/>
              <w:divBdr>
                <w:top w:val="none" w:sz="0" w:space="0" w:color="auto"/>
                <w:left w:val="none" w:sz="0" w:space="0" w:color="auto"/>
                <w:bottom w:val="none" w:sz="0" w:space="0" w:color="auto"/>
                <w:right w:val="none" w:sz="0" w:space="0" w:color="auto"/>
              </w:divBdr>
            </w:div>
          </w:divsChild>
        </w:div>
        <w:div w:id="519591864">
          <w:marLeft w:val="0"/>
          <w:marRight w:val="0"/>
          <w:marTop w:val="0"/>
          <w:marBottom w:val="0"/>
          <w:divBdr>
            <w:top w:val="none" w:sz="0" w:space="0" w:color="auto"/>
            <w:left w:val="none" w:sz="0" w:space="0" w:color="auto"/>
            <w:bottom w:val="none" w:sz="0" w:space="0" w:color="auto"/>
            <w:right w:val="none" w:sz="0" w:space="0" w:color="auto"/>
          </w:divBdr>
          <w:divsChild>
            <w:div w:id="519591890">
              <w:marLeft w:val="0"/>
              <w:marRight w:val="0"/>
              <w:marTop w:val="0"/>
              <w:marBottom w:val="0"/>
              <w:divBdr>
                <w:top w:val="none" w:sz="0" w:space="0" w:color="auto"/>
                <w:left w:val="none" w:sz="0" w:space="0" w:color="auto"/>
                <w:bottom w:val="none" w:sz="0" w:space="0" w:color="auto"/>
                <w:right w:val="none" w:sz="0" w:space="0" w:color="auto"/>
              </w:divBdr>
            </w:div>
            <w:div w:id="519591924">
              <w:marLeft w:val="0"/>
              <w:marRight w:val="0"/>
              <w:marTop w:val="0"/>
              <w:marBottom w:val="0"/>
              <w:divBdr>
                <w:top w:val="none" w:sz="0" w:space="0" w:color="auto"/>
                <w:left w:val="none" w:sz="0" w:space="0" w:color="auto"/>
                <w:bottom w:val="none" w:sz="0" w:space="0" w:color="auto"/>
                <w:right w:val="none" w:sz="0" w:space="0" w:color="auto"/>
              </w:divBdr>
            </w:div>
          </w:divsChild>
        </w:div>
        <w:div w:id="519591910">
          <w:marLeft w:val="0"/>
          <w:marRight w:val="0"/>
          <w:marTop w:val="0"/>
          <w:marBottom w:val="0"/>
          <w:divBdr>
            <w:top w:val="none" w:sz="0" w:space="0" w:color="auto"/>
            <w:left w:val="none" w:sz="0" w:space="0" w:color="auto"/>
            <w:bottom w:val="none" w:sz="0" w:space="0" w:color="auto"/>
            <w:right w:val="none" w:sz="0" w:space="0" w:color="auto"/>
          </w:divBdr>
          <w:divsChild>
            <w:div w:id="519591820">
              <w:marLeft w:val="0"/>
              <w:marRight w:val="0"/>
              <w:marTop w:val="0"/>
              <w:marBottom w:val="0"/>
              <w:divBdr>
                <w:top w:val="none" w:sz="0" w:space="0" w:color="auto"/>
                <w:left w:val="none" w:sz="0" w:space="0" w:color="auto"/>
                <w:bottom w:val="none" w:sz="0" w:space="0" w:color="auto"/>
                <w:right w:val="none" w:sz="0" w:space="0" w:color="auto"/>
              </w:divBdr>
            </w:div>
            <w:div w:id="519591826">
              <w:marLeft w:val="0"/>
              <w:marRight w:val="0"/>
              <w:marTop w:val="0"/>
              <w:marBottom w:val="0"/>
              <w:divBdr>
                <w:top w:val="none" w:sz="0" w:space="0" w:color="auto"/>
                <w:left w:val="none" w:sz="0" w:space="0" w:color="auto"/>
                <w:bottom w:val="none" w:sz="0" w:space="0" w:color="auto"/>
                <w:right w:val="none" w:sz="0" w:space="0" w:color="auto"/>
              </w:divBdr>
            </w:div>
          </w:divsChild>
        </w:div>
        <w:div w:id="519591916">
          <w:marLeft w:val="0"/>
          <w:marRight w:val="0"/>
          <w:marTop w:val="0"/>
          <w:marBottom w:val="0"/>
          <w:divBdr>
            <w:top w:val="none" w:sz="0" w:space="0" w:color="auto"/>
            <w:left w:val="none" w:sz="0" w:space="0" w:color="auto"/>
            <w:bottom w:val="none" w:sz="0" w:space="0" w:color="auto"/>
            <w:right w:val="none" w:sz="0" w:space="0" w:color="auto"/>
          </w:divBdr>
          <w:divsChild>
            <w:div w:id="519591832">
              <w:marLeft w:val="0"/>
              <w:marRight w:val="0"/>
              <w:marTop w:val="0"/>
              <w:marBottom w:val="0"/>
              <w:divBdr>
                <w:top w:val="none" w:sz="0" w:space="0" w:color="auto"/>
                <w:left w:val="none" w:sz="0" w:space="0" w:color="auto"/>
                <w:bottom w:val="none" w:sz="0" w:space="0" w:color="auto"/>
                <w:right w:val="none" w:sz="0" w:space="0" w:color="auto"/>
              </w:divBdr>
            </w:div>
            <w:div w:id="5195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46">
      <w:marLeft w:val="0"/>
      <w:marRight w:val="0"/>
      <w:marTop w:val="0"/>
      <w:marBottom w:val="0"/>
      <w:divBdr>
        <w:top w:val="none" w:sz="0" w:space="0" w:color="auto"/>
        <w:left w:val="none" w:sz="0" w:space="0" w:color="auto"/>
        <w:bottom w:val="none" w:sz="0" w:space="0" w:color="auto"/>
        <w:right w:val="none" w:sz="0" w:space="0" w:color="auto"/>
      </w:divBdr>
    </w:div>
    <w:div w:id="519591849">
      <w:marLeft w:val="0"/>
      <w:marRight w:val="0"/>
      <w:marTop w:val="0"/>
      <w:marBottom w:val="0"/>
      <w:divBdr>
        <w:top w:val="none" w:sz="0" w:space="0" w:color="auto"/>
        <w:left w:val="none" w:sz="0" w:space="0" w:color="auto"/>
        <w:bottom w:val="none" w:sz="0" w:space="0" w:color="auto"/>
        <w:right w:val="none" w:sz="0" w:space="0" w:color="auto"/>
      </w:divBdr>
    </w:div>
    <w:div w:id="519591854">
      <w:marLeft w:val="0"/>
      <w:marRight w:val="0"/>
      <w:marTop w:val="0"/>
      <w:marBottom w:val="0"/>
      <w:divBdr>
        <w:top w:val="none" w:sz="0" w:space="0" w:color="auto"/>
        <w:left w:val="none" w:sz="0" w:space="0" w:color="auto"/>
        <w:bottom w:val="none" w:sz="0" w:space="0" w:color="auto"/>
        <w:right w:val="none" w:sz="0" w:space="0" w:color="auto"/>
      </w:divBdr>
      <w:divsChild>
        <w:div w:id="519591835">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 w:id="519591964">
              <w:marLeft w:val="0"/>
              <w:marRight w:val="0"/>
              <w:marTop w:val="0"/>
              <w:marBottom w:val="0"/>
              <w:divBdr>
                <w:top w:val="none" w:sz="0" w:space="0" w:color="auto"/>
                <w:left w:val="none" w:sz="0" w:space="0" w:color="auto"/>
                <w:bottom w:val="none" w:sz="0" w:space="0" w:color="auto"/>
                <w:right w:val="none" w:sz="0" w:space="0" w:color="auto"/>
              </w:divBdr>
            </w:div>
          </w:divsChild>
        </w:div>
        <w:div w:id="519591856">
          <w:marLeft w:val="0"/>
          <w:marRight w:val="0"/>
          <w:marTop w:val="0"/>
          <w:marBottom w:val="0"/>
          <w:divBdr>
            <w:top w:val="none" w:sz="0" w:space="0" w:color="auto"/>
            <w:left w:val="none" w:sz="0" w:space="0" w:color="auto"/>
            <w:bottom w:val="none" w:sz="0" w:space="0" w:color="auto"/>
            <w:right w:val="none" w:sz="0" w:space="0" w:color="auto"/>
          </w:divBdr>
          <w:divsChild>
            <w:div w:id="519591871">
              <w:marLeft w:val="0"/>
              <w:marRight w:val="0"/>
              <w:marTop w:val="0"/>
              <w:marBottom w:val="0"/>
              <w:divBdr>
                <w:top w:val="none" w:sz="0" w:space="0" w:color="auto"/>
                <w:left w:val="none" w:sz="0" w:space="0" w:color="auto"/>
                <w:bottom w:val="none" w:sz="0" w:space="0" w:color="auto"/>
                <w:right w:val="none" w:sz="0" w:space="0" w:color="auto"/>
              </w:divBdr>
            </w:div>
            <w:div w:id="519591900">
              <w:marLeft w:val="0"/>
              <w:marRight w:val="0"/>
              <w:marTop w:val="0"/>
              <w:marBottom w:val="0"/>
              <w:divBdr>
                <w:top w:val="none" w:sz="0" w:space="0" w:color="auto"/>
                <w:left w:val="none" w:sz="0" w:space="0" w:color="auto"/>
                <w:bottom w:val="none" w:sz="0" w:space="0" w:color="auto"/>
                <w:right w:val="none" w:sz="0" w:space="0" w:color="auto"/>
              </w:divBdr>
            </w:div>
          </w:divsChild>
        </w:div>
        <w:div w:id="519591913">
          <w:marLeft w:val="0"/>
          <w:marRight w:val="0"/>
          <w:marTop w:val="0"/>
          <w:marBottom w:val="0"/>
          <w:divBdr>
            <w:top w:val="none" w:sz="0" w:space="0" w:color="auto"/>
            <w:left w:val="none" w:sz="0" w:space="0" w:color="auto"/>
            <w:bottom w:val="none" w:sz="0" w:space="0" w:color="auto"/>
            <w:right w:val="none" w:sz="0" w:space="0" w:color="auto"/>
          </w:divBdr>
          <w:divsChild>
            <w:div w:id="519591920">
              <w:marLeft w:val="0"/>
              <w:marRight w:val="0"/>
              <w:marTop w:val="0"/>
              <w:marBottom w:val="0"/>
              <w:divBdr>
                <w:top w:val="none" w:sz="0" w:space="0" w:color="auto"/>
                <w:left w:val="none" w:sz="0" w:space="0" w:color="auto"/>
                <w:bottom w:val="none" w:sz="0" w:space="0" w:color="auto"/>
                <w:right w:val="none" w:sz="0" w:space="0" w:color="auto"/>
              </w:divBdr>
            </w:div>
            <w:div w:id="519591951">
              <w:marLeft w:val="0"/>
              <w:marRight w:val="0"/>
              <w:marTop w:val="0"/>
              <w:marBottom w:val="0"/>
              <w:divBdr>
                <w:top w:val="none" w:sz="0" w:space="0" w:color="auto"/>
                <w:left w:val="none" w:sz="0" w:space="0" w:color="auto"/>
                <w:bottom w:val="none" w:sz="0" w:space="0" w:color="auto"/>
                <w:right w:val="none" w:sz="0" w:space="0" w:color="auto"/>
              </w:divBdr>
            </w:div>
          </w:divsChild>
        </w:div>
        <w:div w:id="519591971">
          <w:marLeft w:val="0"/>
          <w:marRight w:val="0"/>
          <w:marTop w:val="0"/>
          <w:marBottom w:val="0"/>
          <w:divBdr>
            <w:top w:val="none" w:sz="0" w:space="0" w:color="auto"/>
            <w:left w:val="none" w:sz="0" w:space="0" w:color="auto"/>
            <w:bottom w:val="none" w:sz="0" w:space="0" w:color="auto"/>
            <w:right w:val="none" w:sz="0" w:space="0" w:color="auto"/>
          </w:divBdr>
          <w:divsChild>
            <w:div w:id="519591903">
              <w:marLeft w:val="0"/>
              <w:marRight w:val="0"/>
              <w:marTop w:val="0"/>
              <w:marBottom w:val="0"/>
              <w:divBdr>
                <w:top w:val="none" w:sz="0" w:space="0" w:color="auto"/>
                <w:left w:val="none" w:sz="0" w:space="0" w:color="auto"/>
                <w:bottom w:val="none" w:sz="0" w:space="0" w:color="auto"/>
                <w:right w:val="none" w:sz="0" w:space="0" w:color="auto"/>
              </w:divBdr>
            </w:div>
            <w:div w:id="5195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55">
      <w:marLeft w:val="0"/>
      <w:marRight w:val="0"/>
      <w:marTop w:val="0"/>
      <w:marBottom w:val="0"/>
      <w:divBdr>
        <w:top w:val="none" w:sz="0" w:space="0" w:color="auto"/>
        <w:left w:val="none" w:sz="0" w:space="0" w:color="auto"/>
        <w:bottom w:val="none" w:sz="0" w:space="0" w:color="auto"/>
        <w:right w:val="none" w:sz="0" w:space="0" w:color="auto"/>
      </w:divBdr>
    </w:div>
    <w:div w:id="519591859">
      <w:marLeft w:val="0"/>
      <w:marRight w:val="0"/>
      <w:marTop w:val="0"/>
      <w:marBottom w:val="0"/>
      <w:divBdr>
        <w:top w:val="none" w:sz="0" w:space="0" w:color="auto"/>
        <w:left w:val="none" w:sz="0" w:space="0" w:color="auto"/>
        <w:bottom w:val="none" w:sz="0" w:space="0" w:color="auto"/>
        <w:right w:val="none" w:sz="0" w:space="0" w:color="auto"/>
      </w:divBdr>
      <w:divsChild>
        <w:div w:id="519591895">
          <w:marLeft w:val="0"/>
          <w:marRight w:val="0"/>
          <w:marTop w:val="0"/>
          <w:marBottom w:val="0"/>
          <w:divBdr>
            <w:top w:val="none" w:sz="0" w:space="0" w:color="auto"/>
            <w:left w:val="none" w:sz="0" w:space="0" w:color="auto"/>
            <w:bottom w:val="none" w:sz="0" w:space="0" w:color="auto"/>
            <w:right w:val="none" w:sz="0" w:space="0" w:color="auto"/>
          </w:divBdr>
        </w:div>
        <w:div w:id="519591972">
          <w:marLeft w:val="0"/>
          <w:marRight w:val="0"/>
          <w:marTop w:val="0"/>
          <w:marBottom w:val="0"/>
          <w:divBdr>
            <w:top w:val="none" w:sz="0" w:space="0" w:color="auto"/>
            <w:left w:val="none" w:sz="0" w:space="0" w:color="auto"/>
            <w:bottom w:val="none" w:sz="0" w:space="0" w:color="auto"/>
            <w:right w:val="none" w:sz="0" w:space="0" w:color="auto"/>
          </w:divBdr>
        </w:div>
      </w:divsChild>
    </w:div>
    <w:div w:id="519591862">
      <w:marLeft w:val="0"/>
      <w:marRight w:val="0"/>
      <w:marTop w:val="0"/>
      <w:marBottom w:val="0"/>
      <w:divBdr>
        <w:top w:val="none" w:sz="0" w:space="0" w:color="auto"/>
        <w:left w:val="none" w:sz="0" w:space="0" w:color="auto"/>
        <w:bottom w:val="none" w:sz="0" w:space="0" w:color="auto"/>
        <w:right w:val="none" w:sz="0" w:space="0" w:color="auto"/>
      </w:divBdr>
      <w:divsChild>
        <w:div w:id="519591933">
          <w:marLeft w:val="0"/>
          <w:marRight w:val="0"/>
          <w:marTop w:val="0"/>
          <w:marBottom w:val="0"/>
          <w:divBdr>
            <w:top w:val="none" w:sz="0" w:space="0" w:color="auto"/>
            <w:left w:val="none" w:sz="0" w:space="0" w:color="auto"/>
            <w:bottom w:val="none" w:sz="0" w:space="0" w:color="auto"/>
            <w:right w:val="none" w:sz="0" w:space="0" w:color="auto"/>
          </w:divBdr>
        </w:div>
        <w:div w:id="519591970">
          <w:marLeft w:val="0"/>
          <w:marRight w:val="0"/>
          <w:marTop w:val="0"/>
          <w:marBottom w:val="0"/>
          <w:divBdr>
            <w:top w:val="none" w:sz="0" w:space="0" w:color="auto"/>
            <w:left w:val="none" w:sz="0" w:space="0" w:color="auto"/>
            <w:bottom w:val="none" w:sz="0" w:space="0" w:color="auto"/>
            <w:right w:val="none" w:sz="0" w:space="0" w:color="auto"/>
          </w:divBdr>
        </w:div>
      </w:divsChild>
    </w:div>
    <w:div w:id="519591869">
      <w:marLeft w:val="0"/>
      <w:marRight w:val="0"/>
      <w:marTop w:val="0"/>
      <w:marBottom w:val="0"/>
      <w:divBdr>
        <w:top w:val="none" w:sz="0" w:space="0" w:color="auto"/>
        <w:left w:val="none" w:sz="0" w:space="0" w:color="auto"/>
        <w:bottom w:val="none" w:sz="0" w:space="0" w:color="auto"/>
        <w:right w:val="none" w:sz="0" w:space="0" w:color="auto"/>
      </w:divBdr>
      <w:divsChild>
        <w:div w:id="519591850">
          <w:marLeft w:val="0"/>
          <w:marRight w:val="0"/>
          <w:marTop w:val="0"/>
          <w:marBottom w:val="0"/>
          <w:divBdr>
            <w:top w:val="none" w:sz="0" w:space="0" w:color="auto"/>
            <w:left w:val="none" w:sz="0" w:space="0" w:color="auto"/>
            <w:bottom w:val="none" w:sz="0" w:space="0" w:color="auto"/>
            <w:right w:val="none" w:sz="0" w:space="0" w:color="auto"/>
          </w:divBdr>
        </w:div>
        <w:div w:id="519591921">
          <w:marLeft w:val="0"/>
          <w:marRight w:val="0"/>
          <w:marTop w:val="0"/>
          <w:marBottom w:val="0"/>
          <w:divBdr>
            <w:top w:val="none" w:sz="0" w:space="0" w:color="auto"/>
            <w:left w:val="none" w:sz="0" w:space="0" w:color="auto"/>
            <w:bottom w:val="none" w:sz="0" w:space="0" w:color="auto"/>
            <w:right w:val="none" w:sz="0" w:space="0" w:color="auto"/>
          </w:divBdr>
        </w:div>
      </w:divsChild>
    </w:div>
    <w:div w:id="519591870">
      <w:marLeft w:val="0"/>
      <w:marRight w:val="0"/>
      <w:marTop w:val="0"/>
      <w:marBottom w:val="0"/>
      <w:divBdr>
        <w:top w:val="none" w:sz="0" w:space="0" w:color="auto"/>
        <w:left w:val="none" w:sz="0" w:space="0" w:color="auto"/>
        <w:bottom w:val="none" w:sz="0" w:space="0" w:color="auto"/>
        <w:right w:val="none" w:sz="0" w:space="0" w:color="auto"/>
      </w:divBdr>
      <w:divsChild>
        <w:div w:id="519591845">
          <w:marLeft w:val="0"/>
          <w:marRight w:val="0"/>
          <w:marTop w:val="0"/>
          <w:marBottom w:val="0"/>
          <w:divBdr>
            <w:top w:val="none" w:sz="0" w:space="0" w:color="auto"/>
            <w:left w:val="none" w:sz="0" w:space="0" w:color="auto"/>
            <w:bottom w:val="none" w:sz="0" w:space="0" w:color="auto"/>
            <w:right w:val="none" w:sz="0" w:space="0" w:color="auto"/>
          </w:divBdr>
          <w:divsChild>
            <w:div w:id="519591886">
              <w:marLeft w:val="0"/>
              <w:marRight w:val="0"/>
              <w:marTop w:val="0"/>
              <w:marBottom w:val="0"/>
              <w:divBdr>
                <w:top w:val="none" w:sz="0" w:space="0" w:color="auto"/>
                <w:left w:val="none" w:sz="0" w:space="0" w:color="auto"/>
                <w:bottom w:val="none" w:sz="0" w:space="0" w:color="auto"/>
                <w:right w:val="none" w:sz="0" w:space="0" w:color="auto"/>
              </w:divBdr>
            </w:div>
            <w:div w:id="519591901">
              <w:marLeft w:val="0"/>
              <w:marRight w:val="0"/>
              <w:marTop w:val="0"/>
              <w:marBottom w:val="0"/>
              <w:divBdr>
                <w:top w:val="none" w:sz="0" w:space="0" w:color="auto"/>
                <w:left w:val="none" w:sz="0" w:space="0" w:color="auto"/>
                <w:bottom w:val="none" w:sz="0" w:space="0" w:color="auto"/>
                <w:right w:val="none" w:sz="0" w:space="0" w:color="auto"/>
              </w:divBdr>
            </w:div>
          </w:divsChild>
        </w:div>
        <w:div w:id="519591882">
          <w:marLeft w:val="0"/>
          <w:marRight w:val="0"/>
          <w:marTop w:val="0"/>
          <w:marBottom w:val="0"/>
          <w:divBdr>
            <w:top w:val="none" w:sz="0" w:space="0" w:color="auto"/>
            <w:left w:val="none" w:sz="0" w:space="0" w:color="auto"/>
            <w:bottom w:val="none" w:sz="0" w:space="0" w:color="auto"/>
            <w:right w:val="none" w:sz="0" w:space="0" w:color="auto"/>
          </w:divBdr>
          <w:divsChild>
            <w:div w:id="519591937">
              <w:marLeft w:val="0"/>
              <w:marRight w:val="0"/>
              <w:marTop w:val="0"/>
              <w:marBottom w:val="0"/>
              <w:divBdr>
                <w:top w:val="none" w:sz="0" w:space="0" w:color="auto"/>
                <w:left w:val="none" w:sz="0" w:space="0" w:color="auto"/>
                <w:bottom w:val="none" w:sz="0" w:space="0" w:color="auto"/>
                <w:right w:val="none" w:sz="0" w:space="0" w:color="auto"/>
              </w:divBdr>
            </w:div>
            <w:div w:id="519591944">
              <w:marLeft w:val="0"/>
              <w:marRight w:val="0"/>
              <w:marTop w:val="0"/>
              <w:marBottom w:val="0"/>
              <w:divBdr>
                <w:top w:val="none" w:sz="0" w:space="0" w:color="auto"/>
                <w:left w:val="none" w:sz="0" w:space="0" w:color="auto"/>
                <w:bottom w:val="none" w:sz="0" w:space="0" w:color="auto"/>
                <w:right w:val="none" w:sz="0" w:space="0" w:color="auto"/>
              </w:divBdr>
            </w:div>
          </w:divsChild>
        </w:div>
        <w:div w:id="519591936">
          <w:marLeft w:val="0"/>
          <w:marRight w:val="0"/>
          <w:marTop w:val="0"/>
          <w:marBottom w:val="0"/>
          <w:divBdr>
            <w:top w:val="none" w:sz="0" w:space="0" w:color="auto"/>
            <w:left w:val="none" w:sz="0" w:space="0" w:color="auto"/>
            <w:bottom w:val="none" w:sz="0" w:space="0" w:color="auto"/>
            <w:right w:val="none" w:sz="0" w:space="0" w:color="auto"/>
          </w:divBdr>
          <w:divsChild>
            <w:div w:id="519591822">
              <w:marLeft w:val="0"/>
              <w:marRight w:val="0"/>
              <w:marTop w:val="0"/>
              <w:marBottom w:val="0"/>
              <w:divBdr>
                <w:top w:val="none" w:sz="0" w:space="0" w:color="auto"/>
                <w:left w:val="none" w:sz="0" w:space="0" w:color="auto"/>
                <w:bottom w:val="none" w:sz="0" w:space="0" w:color="auto"/>
                <w:right w:val="none" w:sz="0" w:space="0" w:color="auto"/>
              </w:divBdr>
            </w:div>
            <w:div w:id="519591952">
              <w:marLeft w:val="0"/>
              <w:marRight w:val="0"/>
              <w:marTop w:val="0"/>
              <w:marBottom w:val="0"/>
              <w:divBdr>
                <w:top w:val="none" w:sz="0" w:space="0" w:color="auto"/>
                <w:left w:val="none" w:sz="0" w:space="0" w:color="auto"/>
                <w:bottom w:val="none" w:sz="0" w:space="0" w:color="auto"/>
                <w:right w:val="none" w:sz="0" w:space="0" w:color="auto"/>
              </w:divBdr>
            </w:div>
          </w:divsChild>
        </w:div>
        <w:div w:id="519591967">
          <w:marLeft w:val="0"/>
          <w:marRight w:val="0"/>
          <w:marTop w:val="0"/>
          <w:marBottom w:val="0"/>
          <w:divBdr>
            <w:top w:val="none" w:sz="0" w:space="0" w:color="auto"/>
            <w:left w:val="none" w:sz="0" w:space="0" w:color="auto"/>
            <w:bottom w:val="none" w:sz="0" w:space="0" w:color="auto"/>
            <w:right w:val="none" w:sz="0" w:space="0" w:color="auto"/>
          </w:divBdr>
          <w:divsChild>
            <w:div w:id="519591851">
              <w:marLeft w:val="0"/>
              <w:marRight w:val="0"/>
              <w:marTop w:val="0"/>
              <w:marBottom w:val="0"/>
              <w:divBdr>
                <w:top w:val="none" w:sz="0" w:space="0" w:color="auto"/>
                <w:left w:val="none" w:sz="0" w:space="0" w:color="auto"/>
                <w:bottom w:val="none" w:sz="0" w:space="0" w:color="auto"/>
                <w:right w:val="none" w:sz="0" w:space="0" w:color="auto"/>
              </w:divBdr>
            </w:div>
            <w:div w:id="5195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77">
      <w:marLeft w:val="0"/>
      <w:marRight w:val="0"/>
      <w:marTop w:val="0"/>
      <w:marBottom w:val="0"/>
      <w:divBdr>
        <w:top w:val="none" w:sz="0" w:space="0" w:color="auto"/>
        <w:left w:val="none" w:sz="0" w:space="0" w:color="auto"/>
        <w:bottom w:val="none" w:sz="0" w:space="0" w:color="auto"/>
        <w:right w:val="none" w:sz="0" w:space="0" w:color="auto"/>
      </w:divBdr>
      <w:divsChild>
        <w:div w:id="519591844">
          <w:marLeft w:val="0"/>
          <w:marRight w:val="0"/>
          <w:marTop w:val="0"/>
          <w:marBottom w:val="0"/>
          <w:divBdr>
            <w:top w:val="none" w:sz="0" w:space="0" w:color="auto"/>
            <w:left w:val="none" w:sz="0" w:space="0" w:color="auto"/>
            <w:bottom w:val="none" w:sz="0" w:space="0" w:color="auto"/>
            <w:right w:val="none" w:sz="0" w:space="0" w:color="auto"/>
          </w:divBdr>
          <w:divsChild>
            <w:div w:id="519591876">
              <w:marLeft w:val="0"/>
              <w:marRight w:val="0"/>
              <w:marTop w:val="0"/>
              <w:marBottom w:val="0"/>
              <w:divBdr>
                <w:top w:val="none" w:sz="0" w:space="0" w:color="auto"/>
                <w:left w:val="none" w:sz="0" w:space="0" w:color="auto"/>
                <w:bottom w:val="none" w:sz="0" w:space="0" w:color="auto"/>
                <w:right w:val="none" w:sz="0" w:space="0" w:color="auto"/>
              </w:divBdr>
            </w:div>
            <w:div w:id="519591892">
              <w:marLeft w:val="0"/>
              <w:marRight w:val="0"/>
              <w:marTop w:val="0"/>
              <w:marBottom w:val="0"/>
              <w:divBdr>
                <w:top w:val="none" w:sz="0" w:space="0" w:color="auto"/>
                <w:left w:val="none" w:sz="0" w:space="0" w:color="auto"/>
                <w:bottom w:val="none" w:sz="0" w:space="0" w:color="auto"/>
                <w:right w:val="none" w:sz="0" w:space="0" w:color="auto"/>
              </w:divBdr>
            </w:div>
          </w:divsChild>
        </w:div>
        <w:div w:id="519591881">
          <w:marLeft w:val="0"/>
          <w:marRight w:val="0"/>
          <w:marTop w:val="0"/>
          <w:marBottom w:val="0"/>
          <w:divBdr>
            <w:top w:val="none" w:sz="0" w:space="0" w:color="auto"/>
            <w:left w:val="none" w:sz="0" w:space="0" w:color="auto"/>
            <w:bottom w:val="none" w:sz="0" w:space="0" w:color="auto"/>
            <w:right w:val="none" w:sz="0" w:space="0" w:color="auto"/>
          </w:divBdr>
          <w:divsChild>
            <w:div w:id="519591847">
              <w:marLeft w:val="0"/>
              <w:marRight w:val="0"/>
              <w:marTop w:val="0"/>
              <w:marBottom w:val="0"/>
              <w:divBdr>
                <w:top w:val="none" w:sz="0" w:space="0" w:color="auto"/>
                <w:left w:val="none" w:sz="0" w:space="0" w:color="auto"/>
                <w:bottom w:val="none" w:sz="0" w:space="0" w:color="auto"/>
                <w:right w:val="none" w:sz="0" w:space="0" w:color="auto"/>
              </w:divBdr>
            </w:div>
            <w:div w:id="519591878">
              <w:marLeft w:val="0"/>
              <w:marRight w:val="0"/>
              <w:marTop w:val="0"/>
              <w:marBottom w:val="0"/>
              <w:divBdr>
                <w:top w:val="none" w:sz="0" w:space="0" w:color="auto"/>
                <w:left w:val="none" w:sz="0" w:space="0" w:color="auto"/>
                <w:bottom w:val="none" w:sz="0" w:space="0" w:color="auto"/>
                <w:right w:val="none" w:sz="0" w:space="0" w:color="auto"/>
              </w:divBdr>
            </w:div>
          </w:divsChild>
        </w:div>
        <w:div w:id="519591954">
          <w:marLeft w:val="0"/>
          <w:marRight w:val="0"/>
          <w:marTop w:val="0"/>
          <w:marBottom w:val="0"/>
          <w:divBdr>
            <w:top w:val="none" w:sz="0" w:space="0" w:color="auto"/>
            <w:left w:val="none" w:sz="0" w:space="0" w:color="auto"/>
            <w:bottom w:val="none" w:sz="0" w:space="0" w:color="auto"/>
            <w:right w:val="none" w:sz="0" w:space="0" w:color="auto"/>
          </w:divBdr>
          <w:divsChild>
            <w:div w:id="519591818">
              <w:marLeft w:val="0"/>
              <w:marRight w:val="0"/>
              <w:marTop w:val="0"/>
              <w:marBottom w:val="0"/>
              <w:divBdr>
                <w:top w:val="none" w:sz="0" w:space="0" w:color="auto"/>
                <w:left w:val="none" w:sz="0" w:space="0" w:color="auto"/>
                <w:bottom w:val="none" w:sz="0" w:space="0" w:color="auto"/>
                <w:right w:val="none" w:sz="0" w:space="0" w:color="auto"/>
              </w:divBdr>
            </w:div>
            <w:div w:id="519591883">
              <w:marLeft w:val="0"/>
              <w:marRight w:val="0"/>
              <w:marTop w:val="0"/>
              <w:marBottom w:val="0"/>
              <w:divBdr>
                <w:top w:val="none" w:sz="0" w:space="0" w:color="auto"/>
                <w:left w:val="none" w:sz="0" w:space="0" w:color="auto"/>
                <w:bottom w:val="none" w:sz="0" w:space="0" w:color="auto"/>
                <w:right w:val="none" w:sz="0" w:space="0" w:color="auto"/>
              </w:divBdr>
            </w:div>
          </w:divsChild>
        </w:div>
        <w:div w:id="519591968">
          <w:marLeft w:val="0"/>
          <w:marRight w:val="0"/>
          <w:marTop w:val="0"/>
          <w:marBottom w:val="0"/>
          <w:divBdr>
            <w:top w:val="none" w:sz="0" w:space="0" w:color="auto"/>
            <w:left w:val="none" w:sz="0" w:space="0" w:color="auto"/>
            <w:bottom w:val="none" w:sz="0" w:space="0" w:color="auto"/>
            <w:right w:val="none" w:sz="0" w:space="0" w:color="auto"/>
          </w:divBdr>
          <w:divsChild>
            <w:div w:id="519591837">
              <w:marLeft w:val="0"/>
              <w:marRight w:val="0"/>
              <w:marTop w:val="0"/>
              <w:marBottom w:val="0"/>
              <w:divBdr>
                <w:top w:val="none" w:sz="0" w:space="0" w:color="auto"/>
                <w:left w:val="none" w:sz="0" w:space="0" w:color="auto"/>
                <w:bottom w:val="none" w:sz="0" w:space="0" w:color="auto"/>
                <w:right w:val="none" w:sz="0" w:space="0" w:color="auto"/>
              </w:divBdr>
            </w:div>
            <w:div w:id="5195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84">
      <w:marLeft w:val="0"/>
      <w:marRight w:val="0"/>
      <w:marTop w:val="0"/>
      <w:marBottom w:val="0"/>
      <w:divBdr>
        <w:top w:val="none" w:sz="0" w:space="0" w:color="auto"/>
        <w:left w:val="none" w:sz="0" w:space="0" w:color="auto"/>
        <w:bottom w:val="none" w:sz="0" w:space="0" w:color="auto"/>
        <w:right w:val="none" w:sz="0" w:space="0" w:color="auto"/>
      </w:divBdr>
      <w:divsChild>
        <w:div w:id="519591853">
          <w:marLeft w:val="0"/>
          <w:marRight w:val="0"/>
          <w:marTop w:val="0"/>
          <w:marBottom w:val="0"/>
          <w:divBdr>
            <w:top w:val="none" w:sz="0" w:space="0" w:color="auto"/>
            <w:left w:val="none" w:sz="0" w:space="0" w:color="auto"/>
            <w:bottom w:val="none" w:sz="0" w:space="0" w:color="auto"/>
            <w:right w:val="none" w:sz="0" w:space="0" w:color="auto"/>
          </w:divBdr>
          <w:divsChild>
            <w:div w:id="519591858">
              <w:marLeft w:val="0"/>
              <w:marRight w:val="0"/>
              <w:marTop w:val="0"/>
              <w:marBottom w:val="0"/>
              <w:divBdr>
                <w:top w:val="none" w:sz="0" w:space="0" w:color="auto"/>
                <w:left w:val="none" w:sz="0" w:space="0" w:color="auto"/>
                <w:bottom w:val="none" w:sz="0" w:space="0" w:color="auto"/>
                <w:right w:val="none" w:sz="0" w:space="0" w:color="auto"/>
              </w:divBdr>
            </w:div>
            <w:div w:id="519591887">
              <w:marLeft w:val="0"/>
              <w:marRight w:val="0"/>
              <w:marTop w:val="0"/>
              <w:marBottom w:val="0"/>
              <w:divBdr>
                <w:top w:val="none" w:sz="0" w:space="0" w:color="auto"/>
                <w:left w:val="none" w:sz="0" w:space="0" w:color="auto"/>
                <w:bottom w:val="none" w:sz="0" w:space="0" w:color="auto"/>
                <w:right w:val="none" w:sz="0" w:space="0" w:color="auto"/>
              </w:divBdr>
            </w:div>
          </w:divsChild>
        </w:div>
        <w:div w:id="519591891">
          <w:marLeft w:val="0"/>
          <w:marRight w:val="0"/>
          <w:marTop w:val="0"/>
          <w:marBottom w:val="0"/>
          <w:divBdr>
            <w:top w:val="none" w:sz="0" w:space="0" w:color="auto"/>
            <w:left w:val="none" w:sz="0" w:space="0" w:color="auto"/>
            <w:bottom w:val="none" w:sz="0" w:space="0" w:color="auto"/>
            <w:right w:val="none" w:sz="0" w:space="0" w:color="auto"/>
          </w:divBdr>
          <w:divsChild>
            <w:div w:id="519591836">
              <w:marLeft w:val="0"/>
              <w:marRight w:val="0"/>
              <w:marTop w:val="0"/>
              <w:marBottom w:val="0"/>
              <w:divBdr>
                <w:top w:val="none" w:sz="0" w:space="0" w:color="auto"/>
                <w:left w:val="none" w:sz="0" w:space="0" w:color="auto"/>
                <w:bottom w:val="none" w:sz="0" w:space="0" w:color="auto"/>
                <w:right w:val="none" w:sz="0" w:space="0" w:color="auto"/>
              </w:divBdr>
            </w:div>
            <w:div w:id="519591958">
              <w:marLeft w:val="0"/>
              <w:marRight w:val="0"/>
              <w:marTop w:val="0"/>
              <w:marBottom w:val="0"/>
              <w:divBdr>
                <w:top w:val="none" w:sz="0" w:space="0" w:color="auto"/>
                <w:left w:val="none" w:sz="0" w:space="0" w:color="auto"/>
                <w:bottom w:val="none" w:sz="0" w:space="0" w:color="auto"/>
                <w:right w:val="none" w:sz="0" w:space="0" w:color="auto"/>
              </w:divBdr>
            </w:div>
          </w:divsChild>
        </w:div>
        <w:div w:id="519591928">
          <w:marLeft w:val="0"/>
          <w:marRight w:val="0"/>
          <w:marTop w:val="0"/>
          <w:marBottom w:val="0"/>
          <w:divBdr>
            <w:top w:val="none" w:sz="0" w:space="0" w:color="auto"/>
            <w:left w:val="none" w:sz="0" w:space="0" w:color="auto"/>
            <w:bottom w:val="none" w:sz="0" w:space="0" w:color="auto"/>
            <w:right w:val="none" w:sz="0" w:space="0" w:color="auto"/>
          </w:divBdr>
          <w:divsChild>
            <w:div w:id="519591915">
              <w:marLeft w:val="0"/>
              <w:marRight w:val="0"/>
              <w:marTop w:val="0"/>
              <w:marBottom w:val="0"/>
              <w:divBdr>
                <w:top w:val="none" w:sz="0" w:space="0" w:color="auto"/>
                <w:left w:val="none" w:sz="0" w:space="0" w:color="auto"/>
                <w:bottom w:val="none" w:sz="0" w:space="0" w:color="auto"/>
                <w:right w:val="none" w:sz="0" w:space="0" w:color="auto"/>
              </w:divBdr>
            </w:div>
            <w:div w:id="519591943">
              <w:marLeft w:val="0"/>
              <w:marRight w:val="0"/>
              <w:marTop w:val="0"/>
              <w:marBottom w:val="0"/>
              <w:divBdr>
                <w:top w:val="none" w:sz="0" w:space="0" w:color="auto"/>
                <w:left w:val="none" w:sz="0" w:space="0" w:color="auto"/>
                <w:bottom w:val="none" w:sz="0" w:space="0" w:color="auto"/>
                <w:right w:val="none" w:sz="0" w:space="0" w:color="auto"/>
              </w:divBdr>
            </w:div>
          </w:divsChild>
        </w:div>
        <w:div w:id="519591955">
          <w:marLeft w:val="0"/>
          <w:marRight w:val="0"/>
          <w:marTop w:val="0"/>
          <w:marBottom w:val="0"/>
          <w:divBdr>
            <w:top w:val="none" w:sz="0" w:space="0" w:color="auto"/>
            <w:left w:val="none" w:sz="0" w:space="0" w:color="auto"/>
            <w:bottom w:val="none" w:sz="0" w:space="0" w:color="auto"/>
            <w:right w:val="none" w:sz="0" w:space="0" w:color="auto"/>
          </w:divBdr>
          <w:divsChild>
            <w:div w:id="519591912">
              <w:marLeft w:val="0"/>
              <w:marRight w:val="0"/>
              <w:marTop w:val="0"/>
              <w:marBottom w:val="0"/>
              <w:divBdr>
                <w:top w:val="none" w:sz="0" w:space="0" w:color="auto"/>
                <w:left w:val="none" w:sz="0" w:space="0" w:color="auto"/>
                <w:bottom w:val="none" w:sz="0" w:space="0" w:color="auto"/>
                <w:right w:val="none" w:sz="0" w:space="0" w:color="auto"/>
              </w:divBdr>
            </w:div>
            <w:div w:id="5195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88">
      <w:marLeft w:val="0"/>
      <w:marRight w:val="0"/>
      <w:marTop w:val="0"/>
      <w:marBottom w:val="0"/>
      <w:divBdr>
        <w:top w:val="none" w:sz="0" w:space="0" w:color="auto"/>
        <w:left w:val="none" w:sz="0" w:space="0" w:color="auto"/>
        <w:bottom w:val="none" w:sz="0" w:space="0" w:color="auto"/>
        <w:right w:val="none" w:sz="0" w:space="0" w:color="auto"/>
      </w:divBdr>
    </w:div>
    <w:div w:id="519591905">
      <w:marLeft w:val="0"/>
      <w:marRight w:val="0"/>
      <w:marTop w:val="0"/>
      <w:marBottom w:val="0"/>
      <w:divBdr>
        <w:top w:val="none" w:sz="0" w:space="0" w:color="auto"/>
        <w:left w:val="none" w:sz="0" w:space="0" w:color="auto"/>
        <w:bottom w:val="none" w:sz="0" w:space="0" w:color="auto"/>
        <w:right w:val="none" w:sz="0" w:space="0" w:color="auto"/>
      </w:divBdr>
      <w:divsChild>
        <w:div w:id="519591843">
          <w:marLeft w:val="0"/>
          <w:marRight w:val="0"/>
          <w:marTop w:val="0"/>
          <w:marBottom w:val="0"/>
          <w:divBdr>
            <w:top w:val="none" w:sz="0" w:space="0" w:color="auto"/>
            <w:left w:val="none" w:sz="0" w:space="0" w:color="auto"/>
            <w:bottom w:val="none" w:sz="0" w:space="0" w:color="auto"/>
            <w:right w:val="none" w:sz="0" w:space="0" w:color="auto"/>
          </w:divBdr>
        </w:div>
        <w:div w:id="519591906">
          <w:marLeft w:val="0"/>
          <w:marRight w:val="0"/>
          <w:marTop w:val="0"/>
          <w:marBottom w:val="0"/>
          <w:divBdr>
            <w:top w:val="none" w:sz="0" w:space="0" w:color="auto"/>
            <w:left w:val="none" w:sz="0" w:space="0" w:color="auto"/>
            <w:bottom w:val="none" w:sz="0" w:space="0" w:color="auto"/>
            <w:right w:val="none" w:sz="0" w:space="0" w:color="auto"/>
          </w:divBdr>
        </w:div>
      </w:divsChild>
    </w:div>
    <w:div w:id="519591911">
      <w:marLeft w:val="0"/>
      <w:marRight w:val="0"/>
      <w:marTop w:val="0"/>
      <w:marBottom w:val="0"/>
      <w:divBdr>
        <w:top w:val="none" w:sz="0" w:space="0" w:color="auto"/>
        <w:left w:val="none" w:sz="0" w:space="0" w:color="auto"/>
        <w:bottom w:val="none" w:sz="0" w:space="0" w:color="auto"/>
        <w:right w:val="none" w:sz="0" w:space="0" w:color="auto"/>
      </w:divBdr>
    </w:div>
    <w:div w:id="519591927">
      <w:marLeft w:val="0"/>
      <w:marRight w:val="0"/>
      <w:marTop w:val="0"/>
      <w:marBottom w:val="0"/>
      <w:divBdr>
        <w:top w:val="none" w:sz="0" w:space="0" w:color="auto"/>
        <w:left w:val="none" w:sz="0" w:space="0" w:color="auto"/>
        <w:bottom w:val="none" w:sz="0" w:space="0" w:color="auto"/>
        <w:right w:val="none" w:sz="0" w:space="0" w:color="auto"/>
      </w:divBdr>
      <w:divsChild>
        <w:div w:id="519591842">
          <w:marLeft w:val="0"/>
          <w:marRight w:val="0"/>
          <w:marTop w:val="0"/>
          <w:marBottom w:val="0"/>
          <w:divBdr>
            <w:top w:val="none" w:sz="0" w:space="0" w:color="auto"/>
            <w:left w:val="none" w:sz="0" w:space="0" w:color="auto"/>
            <w:bottom w:val="none" w:sz="0" w:space="0" w:color="auto"/>
            <w:right w:val="none" w:sz="0" w:space="0" w:color="auto"/>
          </w:divBdr>
          <w:divsChild>
            <w:div w:id="519591824">
              <w:marLeft w:val="0"/>
              <w:marRight w:val="0"/>
              <w:marTop w:val="0"/>
              <w:marBottom w:val="0"/>
              <w:divBdr>
                <w:top w:val="none" w:sz="0" w:space="0" w:color="auto"/>
                <w:left w:val="none" w:sz="0" w:space="0" w:color="auto"/>
                <w:bottom w:val="none" w:sz="0" w:space="0" w:color="auto"/>
                <w:right w:val="none" w:sz="0" w:space="0" w:color="auto"/>
              </w:divBdr>
            </w:div>
            <w:div w:id="519591875">
              <w:marLeft w:val="0"/>
              <w:marRight w:val="0"/>
              <w:marTop w:val="0"/>
              <w:marBottom w:val="0"/>
              <w:divBdr>
                <w:top w:val="none" w:sz="0" w:space="0" w:color="auto"/>
                <w:left w:val="none" w:sz="0" w:space="0" w:color="auto"/>
                <w:bottom w:val="none" w:sz="0" w:space="0" w:color="auto"/>
                <w:right w:val="none" w:sz="0" w:space="0" w:color="auto"/>
              </w:divBdr>
            </w:div>
          </w:divsChild>
        </w:div>
        <w:div w:id="519591931">
          <w:marLeft w:val="0"/>
          <w:marRight w:val="0"/>
          <w:marTop w:val="0"/>
          <w:marBottom w:val="0"/>
          <w:divBdr>
            <w:top w:val="none" w:sz="0" w:space="0" w:color="auto"/>
            <w:left w:val="none" w:sz="0" w:space="0" w:color="auto"/>
            <w:bottom w:val="none" w:sz="0" w:space="0" w:color="auto"/>
            <w:right w:val="none" w:sz="0" w:space="0" w:color="auto"/>
          </w:divBdr>
          <w:divsChild>
            <w:div w:id="519591873">
              <w:marLeft w:val="0"/>
              <w:marRight w:val="0"/>
              <w:marTop w:val="0"/>
              <w:marBottom w:val="0"/>
              <w:divBdr>
                <w:top w:val="none" w:sz="0" w:space="0" w:color="auto"/>
                <w:left w:val="none" w:sz="0" w:space="0" w:color="auto"/>
                <w:bottom w:val="none" w:sz="0" w:space="0" w:color="auto"/>
                <w:right w:val="none" w:sz="0" w:space="0" w:color="auto"/>
              </w:divBdr>
            </w:div>
            <w:div w:id="519591956">
              <w:marLeft w:val="0"/>
              <w:marRight w:val="0"/>
              <w:marTop w:val="0"/>
              <w:marBottom w:val="0"/>
              <w:divBdr>
                <w:top w:val="none" w:sz="0" w:space="0" w:color="auto"/>
                <w:left w:val="none" w:sz="0" w:space="0" w:color="auto"/>
                <w:bottom w:val="none" w:sz="0" w:space="0" w:color="auto"/>
                <w:right w:val="none" w:sz="0" w:space="0" w:color="auto"/>
              </w:divBdr>
            </w:div>
          </w:divsChild>
        </w:div>
        <w:div w:id="519591941">
          <w:marLeft w:val="0"/>
          <w:marRight w:val="0"/>
          <w:marTop w:val="0"/>
          <w:marBottom w:val="0"/>
          <w:divBdr>
            <w:top w:val="none" w:sz="0" w:space="0" w:color="auto"/>
            <w:left w:val="none" w:sz="0" w:space="0" w:color="auto"/>
            <w:bottom w:val="none" w:sz="0" w:space="0" w:color="auto"/>
            <w:right w:val="none" w:sz="0" w:space="0" w:color="auto"/>
          </w:divBdr>
          <w:divsChild>
            <w:div w:id="519591934">
              <w:marLeft w:val="0"/>
              <w:marRight w:val="0"/>
              <w:marTop w:val="0"/>
              <w:marBottom w:val="0"/>
              <w:divBdr>
                <w:top w:val="none" w:sz="0" w:space="0" w:color="auto"/>
                <w:left w:val="none" w:sz="0" w:space="0" w:color="auto"/>
                <w:bottom w:val="none" w:sz="0" w:space="0" w:color="auto"/>
                <w:right w:val="none" w:sz="0" w:space="0" w:color="auto"/>
              </w:divBdr>
            </w:div>
            <w:div w:id="519591963">
              <w:marLeft w:val="0"/>
              <w:marRight w:val="0"/>
              <w:marTop w:val="0"/>
              <w:marBottom w:val="0"/>
              <w:divBdr>
                <w:top w:val="none" w:sz="0" w:space="0" w:color="auto"/>
                <w:left w:val="none" w:sz="0" w:space="0" w:color="auto"/>
                <w:bottom w:val="none" w:sz="0" w:space="0" w:color="auto"/>
                <w:right w:val="none" w:sz="0" w:space="0" w:color="auto"/>
              </w:divBdr>
            </w:div>
          </w:divsChild>
        </w:div>
        <w:div w:id="519591962">
          <w:marLeft w:val="0"/>
          <w:marRight w:val="0"/>
          <w:marTop w:val="0"/>
          <w:marBottom w:val="0"/>
          <w:divBdr>
            <w:top w:val="none" w:sz="0" w:space="0" w:color="auto"/>
            <w:left w:val="none" w:sz="0" w:space="0" w:color="auto"/>
            <w:bottom w:val="none" w:sz="0" w:space="0" w:color="auto"/>
            <w:right w:val="none" w:sz="0" w:space="0" w:color="auto"/>
          </w:divBdr>
          <w:divsChild>
            <w:div w:id="519591865">
              <w:marLeft w:val="0"/>
              <w:marRight w:val="0"/>
              <w:marTop w:val="0"/>
              <w:marBottom w:val="0"/>
              <w:divBdr>
                <w:top w:val="none" w:sz="0" w:space="0" w:color="auto"/>
                <w:left w:val="none" w:sz="0" w:space="0" w:color="auto"/>
                <w:bottom w:val="none" w:sz="0" w:space="0" w:color="auto"/>
                <w:right w:val="none" w:sz="0" w:space="0" w:color="auto"/>
              </w:divBdr>
            </w:div>
            <w:div w:id="5195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940">
      <w:marLeft w:val="0"/>
      <w:marRight w:val="0"/>
      <w:marTop w:val="0"/>
      <w:marBottom w:val="0"/>
      <w:divBdr>
        <w:top w:val="none" w:sz="0" w:space="0" w:color="auto"/>
        <w:left w:val="none" w:sz="0" w:space="0" w:color="auto"/>
        <w:bottom w:val="none" w:sz="0" w:space="0" w:color="auto"/>
        <w:right w:val="none" w:sz="0" w:space="0" w:color="auto"/>
      </w:divBdr>
    </w:div>
    <w:div w:id="519591947">
      <w:marLeft w:val="0"/>
      <w:marRight w:val="0"/>
      <w:marTop w:val="0"/>
      <w:marBottom w:val="0"/>
      <w:divBdr>
        <w:top w:val="none" w:sz="0" w:space="0" w:color="auto"/>
        <w:left w:val="none" w:sz="0" w:space="0" w:color="auto"/>
        <w:bottom w:val="none" w:sz="0" w:space="0" w:color="auto"/>
        <w:right w:val="none" w:sz="0" w:space="0" w:color="auto"/>
      </w:divBdr>
      <w:divsChild>
        <w:div w:id="519591902">
          <w:marLeft w:val="0"/>
          <w:marRight w:val="0"/>
          <w:marTop w:val="0"/>
          <w:marBottom w:val="0"/>
          <w:divBdr>
            <w:top w:val="none" w:sz="0" w:space="0" w:color="auto"/>
            <w:left w:val="none" w:sz="0" w:space="0" w:color="auto"/>
            <w:bottom w:val="none" w:sz="0" w:space="0" w:color="auto"/>
            <w:right w:val="none" w:sz="0" w:space="0" w:color="auto"/>
          </w:divBdr>
          <w:divsChild>
            <w:div w:id="519591830">
              <w:marLeft w:val="0"/>
              <w:marRight w:val="0"/>
              <w:marTop w:val="0"/>
              <w:marBottom w:val="0"/>
              <w:divBdr>
                <w:top w:val="none" w:sz="0" w:space="0" w:color="auto"/>
                <w:left w:val="none" w:sz="0" w:space="0" w:color="auto"/>
                <w:bottom w:val="none" w:sz="0" w:space="0" w:color="auto"/>
                <w:right w:val="none" w:sz="0" w:space="0" w:color="auto"/>
              </w:divBdr>
            </w:div>
            <w:div w:id="519591848">
              <w:marLeft w:val="0"/>
              <w:marRight w:val="0"/>
              <w:marTop w:val="0"/>
              <w:marBottom w:val="0"/>
              <w:divBdr>
                <w:top w:val="none" w:sz="0" w:space="0" w:color="auto"/>
                <w:left w:val="none" w:sz="0" w:space="0" w:color="auto"/>
                <w:bottom w:val="none" w:sz="0" w:space="0" w:color="auto"/>
                <w:right w:val="none" w:sz="0" w:space="0" w:color="auto"/>
              </w:divBdr>
            </w:div>
          </w:divsChild>
        </w:div>
        <w:div w:id="519591935">
          <w:marLeft w:val="0"/>
          <w:marRight w:val="0"/>
          <w:marTop w:val="0"/>
          <w:marBottom w:val="0"/>
          <w:divBdr>
            <w:top w:val="none" w:sz="0" w:space="0" w:color="auto"/>
            <w:left w:val="none" w:sz="0" w:space="0" w:color="auto"/>
            <w:bottom w:val="none" w:sz="0" w:space="0" w:color="auto"/>
            <w:right w:val="none" w:sz="0" w:space="0" w:color="auto"/>
          </w:divBdr>
          <w:divsChild>
            <w:div w:id="519591825">
              <w:marLeft w:val="0"/>
              <w:marRight w:val="0"/>
              <w:marTop w:val="0"/>
              <w:marBottom w:val="0"/>
              <w:divBdr>
                <w:top w:val="none" w:sz="0" w:space="0" w:color="auto"/>
                <w:left w:val="none" w:sz="0" w:space="0" w:color="auto"/>
                <w:bottom w:val="none" w:sz="0" w:space="0" w:color="auto"/>
                <w:right w:val="none" w:sz="0" w:space="0" w:color="auto"/>
              </w:divBdr>
            </w:div>
            <w:div w:id="5195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949">
      <w:marLeft w:val="0"/>
      <w:marRight w:val="0"/>
      <w:marTop w:val="0"/>
      <w:marBottom w:val="0"/>
      <w:divBdr>
        <w:top w:val="none" w:sz="0" w:space="0" w:color="auto"/>
        <w:left w:val="none" w:sz="0" w:space="0" w:color="auto"/>
        <w:bottom w:val="none" w:sz="0" w:space="0" w:color="auto"/>
        <w:right w:val="none" w:sz="0" w:space="0" w:color="auto"/>
      </w:divBdr>
    </w:div>
    <w:div w:id="519591953">
      <w:marLeft w:val="0"/>
      <w:marRight w:val="0"/>
      <w:marTop w:val="0"/>
      <w:marBottom w:val="0"/>
      <w:divBdr>
        <w:top w:val="none" w:sz="0" w:space="0" w:color="auto"/>
        <w:left w:val="none" w:sz="0" w:space="0" w:color="auto"/>
        <w:bottom w:val="none" w:sz="0" w:space="0" w:color="auto"/>
        <w:right w:val="none" w:sz="0" w:space="0" w:color="auto"/>
      </w:divBdr>
      <w:divsChild>
        <w:div w:id="519591819">
          <w:marLeft w:val="0"/>
          <w:marRight w:val="0"/>
          <w:marTop w:val="0"/>
          <w:marBottom w:val="0"/>
          <w:divBdr>
            <w:top w:val="none" w:sz="0" w:space="0" w:color="auto"/>
            <w:left w:val="none" w:sz="0" w:space="0" w:color="auto"/>
            <w:bottom w:val="none" w:sz="0" w:space="0" w:color="auto"/>
            <w:right w:val="none" w:sz="0" w:space="0" w:color="auto"/>
          </w:divBdr>
          <w:divsChild>
            <w:div w:id="519591923">
              <w:marLeft w:val="0"/>
              <w:marRight w:val="0"/>
              <w:marTop w:val="0"/>
              <w:marBottom w:val="0"/>
              <w:divBdr>
                <w:top w:val="none" w:sz="0" w:space="0" w:color="auto"/>
                <w:left w:val="none" w:sz="0" w:space="0" w:color="auto"/>
                <w:bottom w:val="none" w:sz="0" w:space="0" w:color="auto"/>
                <w:right w:val="none" w:sz="0" w:space="0" w:color="auto"/>
              </w:divBdr>
            </w:div>
            <w:div w:id="519591946">
              <w:marLeft w:val="0"/>
              <w:marRight w:val="0"/>
              <w:marTop w:val="0"/>
              <w:marBottom w:val="0"/>
              <w:divBdr>
                <w:top w:val="none" w:sz="0" w:space="0" w:color="auto"/>
                <w:left w:val="none" w:sz="0" w:space="0" w:color="auto"/>
                <w:bottom w:val="none" w:sz="0" w:space="0" w:color="auto"/>
                <w:right w:val="none" w:sz="0" w:space="0" w:color="auto"/>
              </w:divBdr>
            </w:div>
          </w:divsChild>
        </w:div>
        <w:div w:id="519591866">
          <w:marLeft w:val="0"/>
          <w:marRight w:val="0"/>
          <w:marTop w:val="0"/>
          <w:marBottom w:val="0"/>
          <w:divBdr>
            <w:top w:val="none" w:sz="0" w:space="0" w:color="auto"/>
            <w:left w:val="none" w:sz="0" w:space="0" w:color="auto"/>
            <w:bottom w:val="none" w:sz="0" w:space="0" w:color="auto"/>
            <w:right w:val="none" w:sz="0" w:space="0" w:color="auto"/>
          </w:divBdr>
          <w:divsChild>
            <w:div w:id="519591839">
              <w:marLeft w:val="0"/>
              <w:marRight w:val="0"/>
              <w:marTop w:val="0"/>
              <w:marBottom w:val="0"/>
              <w:divBdr>
                <w:top w:val="none" w:sz="0" w:space="0" w:color="auto"/>
                <w:left w:val="none" w:sz="0" w:space="0" w:color="auto"/>
                <w:bottom w:val="none" w:sz="0" w:space="0" w:color="auto"/>
                <w:right w:val="none" w:sz="0" w:space="0" w:color="auto"/>
              </w:divBdr>
            </w:div>
            <w:div w:id="519591904">
              <w:marLeft w:val="0"/>
              <w:marRight w:val="0"/>
              <w:marTop w:val="0"/>
              <w:marBottom w:val="0"/>
              <w:divBdr>
                <w:top w:val="none" w:sz="0" w:space="0" w:color="auto"/>
                <w:left w:val="none" w:sz="0" w:space="0" w:color="auto"/>
                <w:bottom w:val="none" w:sz="0" w:space="0" w:color="auto"/>
                <w:right w:val="none" w:sz="0" w:space="0" w:color="auto"/>
              </w:divBdr>
            </w:div>
          </w:divsChild>
        </w:div>
        <w:div w:id="519591926">
          <w:marLeft w:val="0"/>
          <w:marRight w:val="0"/>
          <w:marTop w:val="0"/>
          <w:marBottom w:val="0"/>
          <w:divBdr>
            <w:top w:val="none" w:sz="0" w:space="0" w:color="auto"/>
            <w:left w:val="none" w:sz="0" w:space="0" w:color="auto"/>
            <w:bottom w:val="none" w:sz="0" w:space="0" w:color="auto"/>
            <w:right w:val="none" w:sz="0" w:space="0" w:color="auto"/>
          </w:divBdr>
          <w:divsChild>
            <w:div w:id="519591889">
              <w:marLeft w:val="0"/>
              <w:marRight w:val="0"/>
              <w:marTop w:val="0"/>
              <w:marBottom w:val="0"/>
              <w:divBdr>
                <w:top w:val="none" w:sz="0" w:space="0" w:color="auto"/>
                <w:left w:val="none" w:sz="0" w:space="0" w:color="auto"/>
                <w:bottom w:val="none" w:sz="0" w:space="0" w:color="auto"/>
                <w:right w:val="none" w:sz="0" w:space="0" w:color="auto"/>
              </w:divBdr>
            </w:div>
            <w:div w:id="519591925">
              <w:marLeft w:val="0"/>
              <w:marRight w:val="0"/>
              <w:marTop w:val="0"/>
              <w:marBottom w:val="0"/>
              <w:divBdr>
                <w:top w:val="none" w:sz="0" w:space="0" w:color="auto"/>
                <w:left w:val="none" w:sz="0" w:space="0" w:color="auto"/>
                <w:bottom w:val="none" w:sz="0" w:space="0" w:color="auto"/>
                <w:right w:val="none" w:sz="0" w:space="0" w:color="auto"/>
              </w:divBdr>
            </w:div>
          </w:divsChild>
        </w:div>
        <w:div w:id="519591932">
          <w:marLeft w:val="0"/>
          <w:marRight w:val="0"/>
          <w:marTop w:val="0"/>
          <w:marBottom w:val="0"/>
          <w:divBdr>
            <w:top w:val="none" w:sz="0" w:space="0" w:color="auto"/>
            <w:left w:val="none" w:sz="0" w:space="0" w:color="auto"/>
            <w:bottom w:val="none" w:sz="0" w:space="0" w:color="auto"/>
            <w:right w:val="none" w:sz="0" w:space="0" w:color="auto"/>
          </w:divBdr>
          <w:divsChild>
            <w:div w:id="519591840">
              <w:marLeft w:val="0"/>
              <w:marRight w:val="0"/>
              <w:marTop w:val="0"/>
              <w:marBottom w:val="0"/>
              <w:divBdr>
                <w:top w:val="none" w:sz="0" w:space="0" w:color="auto"/>
                <w:left w:val="none" w:sz="0" w:space="0" w:color="auto"/>
                <w:bottom w:val="none" w:sz="0" w:space="0" w:color="auto"/>
                <w:right w:val="none" w:sz="0" w:space="0" w:color="auto"/>
              </w:divBdr>
            </w:div>
            <w:div w:id="5195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957">
      <w:marLeft w:val="0"/>
      <w:marRight w:val="0"/>
      <w:marTop w:val="0"/>
      <w:marBottom w:val="0"/>
      <w:divBdr>
        <w:top w:val="none" w:sz="0" w:space="0" w:color="auto"/>
        <w:left w:val="none" w:sz="0" w:space="0" w:color="auto"/>
        <w:bottom w:val="none" w:sz="0" w:space="0" w:color="auto"/>
        <w:right w:val="none" w:sz="0" w:space="0" w:color="auto"/>
      </w:divBdr>
      <w:divsChild>
        <w:div w:id="519591867">
          <w:marLeft w:val="0"/>
          <w:marRight w:val="0"/>
          <w:marTop w:val="0"/>
          <w:marBottom w:val="0"/>
          <w:divBdr>
            <w:top w:val="none" w:sz="0" w:space="0" w:color="auto"/>
            <w:left w:val="none" w:sz="0" w:space="0" w:color="auto"/>
            <w:bottom w:val="none" w:sz="0" w:space="0" w:color="auto"/>
            <w:right w:val="none" w:sz="0" w:space="0" w:color="auto"/>
          </w:divBdr>
          <w:divsChild>
            <w:div w:id="519591893">
              <w:marLeft w:val="0"/>
              <w:marRight w:val="0"/>
              <w:marTop w:val="0"/>
              <w:marBottom w:val="0"/>
              <w:divBdr>
                <w:top w:val="none" w:sz="0" w:space="0" w:color="auto"/>
                <w:left w:val="none" w:sz="0" w:space="0" w:color="auto"/>
                <w:bottom w:val="none" w:sz="0" w:space="0" w:color="auto"/>
                <w:right w:val="none" w:sz="0" w:space="0" w:color="auto"/>
              </w:divBdr>
            </w:div>
            <w:div w:id="519591917">
              <w:marLeft w:val="0"/>
              <w:marRight w:val="0"/>
              <w:marTop w:val="0"/>
              <w:marBottom w:val="0"/>
              <w:divBdr>
                <w:top w:val="none" w:sz="0" w:space="0" w:color="auto"/>
                <w:left w:val="none" w:sz="0" w:space="0" w:color="auto"/>
                <w:bottom w:val="none" w:sz="0" w:space="0" w:color="auto"/>
                <w:right w:val="none" w:sz="0" w:space="0" w:color="auto"/>
              </w:divBdr>
            </w:div>
          </w:divsChild>
        </w:div>
        <w:div w:id="519591879">
          <w:marLeft w:val="0"/>
          <w:marRight w:val="0"/>
          <w:marTop w:val="0"/>
          <w:marBottom w:val="0"/>
          <w:divBdr>
            <w:top w:val="none" w:sz="0" w:space="0" w:color="auto"/>
            <w:left w:val="none" w:sz="0" w:space="0" w:color="auto"/>
            <w:bottom w:val="none" w:sz="0" w:space="0" w:color="auto"/>
            <w:right w:val="none" w:sz="0" w:space="0" w:color="auto"/>
          </w:divBdr>
          <w:divsChild>
            <w:div w:id="519591918">
              <w:marLeft w:val="0"/>
              <w:marRight w:val="0"/>
              <w:marTop w:val="0"/>
              <w:marBottom w:val="0"/>
              <w:divBdr>
                <w:top w:val="none" w:sz="0" w:space="0" w:color="auto"/>
                <w:left w:val="none" w:sz="0" w:space="0" w:color="auto"/>
                <w:bottom w:val="none" w:sz="0" w:space="0" w:color="auto"/>
                <w:right w:val="none" w:sz="0" w:space="0" w:color="auto"/>
              </w:divBdr>
            </w:div>
            <w:div w:id="519591929">
              <w:marLeft w:val="0"/>
              <w:marRight w:val="0"/>
              <w:marTop w:val="0"/>
              <w:marBottom w:val="0"/>
              <w:divBdr>
                <w:top w:val="none" w:sz="0" w:space="0" w:color="auto"/>
                <w:left w:val="none" w:sz="0" w:space="0" w:color="auto"/>
                <w:bottom w:val="none" w:sz="0" w:space="0" w:color="auto"/>
                <w:right w:val="none" w:sz="0" w:space="0" w:color="auto"/>
              </w:divBdr>
            </w:div>
          </w:divsChild>
        </w:div>
        <w:div w:id="519591899">
          <w:marLeft w:val="0"/>
          <w:marRight w:val="0"/>
          <w:marTop w:val="0"/>
          <w:marBottom w:val="0"/>
          <w:divBdr>
            <w:top w:val="none" w:sz="0" w:space="0" w:color="auto"/>
            <w:left w:val="none" w:sz="0" w:space="0" w:color="auto"/>
            <w:bottom w:val="none" w:sz="0" w:space="0" w:color="auto"/>
            <w:right w:val="none" w:sz="0" w:space="0" w:color="auto"/>
          </w:divBdr>
          <w:divsChild>
            <w:div w:id="519591861">
              <w:marLeft w:val="0"/>
              <w:marRight w:val="0"/>
              <w:marTop w:val="0"/>
              <w:marBottom w:val="0"/>
              <w:divBdr>
                <w:top w:val="none" w:sz="0" w:space="0" w:color="auto"/>
                <w:left w:val="none" w:sz="0" w:space="0" w:color="auto"/>
                <w:bottom w:val="none" w:sz="0" w:space="0" w:color="auto"/>
                <w:right w:val="none" w:sz="0" w:space="0" w:color="auto"/>
              </w:divBdr>
            </w:div>
            <w:div w:id="519591872">
              <w:marLeft w:val="0"/>
              <w:marRight w:val="0"/>
              <w:marTop w:val="0"/>
              <w:marBottom w:val="0"/>
              <w:divBdr>
                <w:top w:val="none" w:sz="0" w:space="0" w:color="auto"/>
                <w:left w:val="none" w:sz="0" w:space="0" w:color="auto"/>
                <w:bottom w:val="none" w:sz="0" w:space="0" w:color="auto"/>
                <w:right w:val="none" w:sz="0" w:space="0" w:color="auto"/>
              </w:divBdr>
            </w:div>
          </w:divsChild>
        </w:div>
        <w:div w:id="519591922">
          <w:marLeft w:val="0"/>
          <w:marRight w:val="0"/>
          <w:marTop w:val="0"/>
          <w:marBottom w:val="0"/>
          <w:divBdr>
            <w:top w:val="none" w:sz="0" w:space="0" w:color="auto"/>
            <w:left w:val="none" w:sz="0" w:space="0" w:color="auto"/>
            <w:bottom w:val="none" w:sz="0" w:space="0" w:color="auto"/>
            <w:right w:val="none" w:sz="0" w:space="0" w:color="auto"/>
          </w:divBdr>
          <w:divsChild>
            <w:div w:id="519591863">
              <w:marLeft w:val="0"/>
              <w:marRight w:val="0"/>
              <w:marTop w:val="0"/>
              <w:marBottom w:val="0"/>
              <w:divBdr>
                <w:top w:val="none" w:sz="0" w:space="0" w:color="auto"/>
                <w:left w:val="none" w:sz="0" w:space="0" w:color="auto"/>
                <w:bottom w:val="none" w:sz="0" w:space="0" w:color="auto"/>
                <w:right w:val="none" w:sz="0" w:space="0" w:color="auto"/>
              </w:divBdr>
            </w:div>
            <w:div w:id="5195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960">
      <w:marLeft w:val="0"/>
      <w:marRight w:val="0"/>
      <w:marTop w:val="0"/>
      <w:marBottom w:val="0"/>
      <w:divBdr>
        <w:top w:val="none" w:sz="0" w:space="0" w:color="auto"/>
        <w:left w:val="none" w:sz="0" w:space="0" w:color="auto"/>
        <w:bottom w:val="none" w:sz="0" w:space="0" w:color="auto"/>
        <w:right w:val="none" w:sz="0" w:space="0" w:color="auto"/>
      </w:divBdr>
      <w:divsChild>
        <w:div w:id="519591827">
          <w:marLeft w:val="0"/>
          <w:marRight w:val="0"/>
          <w:marTop w:val="0"/>
          <w:marBottom w:val="0"/>
          <w:divBdr>
            <w:top w:val="none" w:sz="0" w:space="0" w:color="auto"/>
            <w:left w:val="none" w:sz="0" w:space="0" w:color="auto"/>
            <w:bottom w:val="none" w:sz="0" w:space="0" w:color="auto"/>
            <w:right w:val="none" w:sz="0" w:space="0" w:color="auto"/>
          </w:divBdr>
          <w:divsChild>
            <w:div w:id="519591894">
              <w:marLeft w:val="0"/>
              <w:marRight w:val="0"/>
              <w:marTop w:val="0"/>
              <w:marBottom w:val="0"/>
              <w:divBdr>
                <w:top w:val="none" w:sz="0" w:space="0" w:color="auto"/>
                <w:left w:val="none" w:sz="0" w:space="0" w:color="auto"/>
                <w:bottom w:val="none" w:sz="0" w:space="0" w:color="auto"/>
                <w:right w:val="none" w:sz="0" w:space="0" w:color="auto"/>
              </w:divBdr>
            </w:div>
            <w:div w:id="519591939">
              <w:marLeft w:val="0"/>
              <w:marRight w:val="0"/>
              <w:marTop w:val="0"/>
              <w:marBottom w:val="0"/>
              <w:divBdr>
                <w:top w:val="none" w:sz="0" w:space="0" w:color="auto"/>
                <w:left w:val="none" w:sz="0" w:space="0" w:color="auto"/>
                <w:bottom w:val="none" w:sz="0" w:space="0" w:color="auto"/>
                <w:right w:val="none" w:sz="0" w:space="0" w:color="auto"/>
              </w:divBdr>
            </w:div>
          </w:divsChild>
        </w:div>
        <w:div w:id="519591898">
          <w:marLeft w:val="0"/>
          <w:marRight w:val="0"/>
          <w:marTop w:val="0"/>
          <w:marBottom w:val="0"/>
          <w:divBdr>
            <w:top w:val="none" w:sz="0" w:space="0" w:color="auto"/>
            <w:left w:val="none" w:sz="0" w:space="0" w:color="auto"/>
            <w:bottom w:val="none" w:sz="0" w:space="0" w:color="auto"/>
            <w:right w:val="none" w:sz="0" w:space="0" w:color="auto"/>
          </w:divBdr>
          <w:divsChild>
            <w:div w:id="519591852">
              <w:marLeft w:val="0"/>
              <w:marRight w:val="0"/>
              <w:marTop w:val="0"/>
              <w:marBottom w:val="0"/>
              <w:divBdr>
                <w:top w:val="none" w:sz="0" w:space="0" w:color="auto"/>
                <w:left w:val="none" w:sz="0" w:space="0" w:color="auto"/>
                <w:bottom w:val="none" w:sz="0" w:space="0" w:color="auto"/>
                <w:right w:val="none" w:sz="0" w:space="0" w:color="auto"/>
              </w:divBdr>
            </w:div>
            <w:div w:id="5195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969">
      <w:marLeft w:val="0"/>
      <w:marRight w:val="0"/>
      <w:marTop w:val="0"/>
      <w:marBottom w:val="0"/>
      <w:divBdr>
        <w:top w:val="none" w:sz="0" w:space="0" w:color="auto"/>
        <w:left w:val="none" w:sz="0" w:space="0" w:color="auto"/>
        <w:bottom w:val="none" w:sz="0" w:space="0" w:color="auto"/>
        <w:right w:val="none" w:sz="0" w:space="0" w:color="auto"/>
      </w:divBdr>
      <w:divsChild>
        <w:div w:id="519591831">
          <w:marLeft w:val="0"/>
          <w:marRight w:val="0"/>
          <w:marTop w:val="0"/>
          <w:marBottom w:val="0"/>
          <w:divBdr>
            <w:top w:val="none" w:sz="0" w:space="0" w:color="auto"/>
            <w:left w:val="none" w:sz="0" w:space="0" w:color="auto"/>
            <w:bottom w:val="none" w:sz="0" w:space="0" w:color="auto"/>
            <w:right w:val="none" w:sz="0" w:space="0" w:color="auto"/>
          </w:divBdr>
        </w:div>
        <w:div w:id="51959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Die Natur erzählt</vt:lpstr>
    </vt:vector>
  </TitlesOfParts>
  <Company>Vorarlberg Tourismus Wien</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Natur erzählt</dc:title>
  <dc:creator>Nina</dc:creator>
  <cp:lastModifiedBy>Cornelia Kriegner</cp:lastModifiedBy>
  <cp:revision>2</cp:revision>
  <cp:lastPrinted>2018-06-21T09:13:00Z</cp:lastPrinted>
  <dcterms:created xsi:type="dcterms:W3CDTF">2018-06-21T09:18:00Z</dcterms:created>
  <dcterms:modified xsi:type="dcterms:W3CDTF">2018-06-21T09:18:00Z</dcterms:modified>
</cp:coreProperties>
</file>