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BBD85" w14:textId="5ED3FED9" w:rsidR="00E005E2" w:rsidRPr="00EF6D63" w:rsidRDefault="00FF75AD" w:rsidP="0035052A">
      <w:pPr>
        <w:spacing w:line="300" w:lineRule="atLeast"/>
        <w:ind w:right="-1418"/>
        <w:jc w:val="right"/>
        <w:rPr>
          <w:rFonts w:ascii="Trebuchet MS" w:hAnsi="Trebuchet MS" w:cs="Arial"/>
          <w:sz w:val="20"/>
        </w:rPr>
      </w:pPr>
      <w:r>
        <w:rPr>
          <w:rFonts w:ascii="Trebuchet MS" w:hAnsi="Trebuchet MS" w:cs="Arial"/>
          <w:sz w:val="20"/>
        </w:rPr>
        <w:t>Dezem</w:t>
      </w:r>
      <w:r w:rsidR="001939E7" w:rsidRPr="00EF6D63">
        <w:rPr>
          <w:rFonts w:ascii="Trebuchet MS" w:hAnsi="Trebuchet MS" w:cs="Arial"/>
          <w:sz w:val="20"/>
        </w:rPr>
        <w:t>b</w:t>
      </w:r>
      <w:r w:rsidR="00897FDC" w:rsidRPr="00EF6D63">
        <w:rPr>
          <w:rFonts w:ascii="Trebuchet MS" w:hAnsi="Trebuchet MS" w:cs="Arial"/>
          <w:sz w:val="20"/>
        </w:rPr>
        <w:t>er</w:t>
      </w:r>
      <w:r w:rsidR="007F6118" w:rsidRPr="00EF6D63">
        <w:rPr>
          <w:rFonts w:ascii="Trebuchet MS" w:hAnsi="Trebuchet MS" w:cs="Arial"/>
          <w:sz w:val="20"/>
        </w:rPr>
        <w:t xml:space="preserve"> </w:t>
      </w:r>
      <w:r w:rsidR="00121200" w:rsidRPr="00EF6D63">
        <w:rPr>
          <w:rFonts w:ascii="Trebuchet MS" w:hAnsi="Trebuchet MS" w:cs="Arial"/>
          <w:sz w:val="20"/>
        </w:rPr>
        <w:t>2020</w:t>
      </w:r>
    </w:p>
    <w:p w14:paraId="05E4A5E0" w14:textId="77777777" w:rsidR="00FF75AD" w:rsidRPr="008E6667" w:rsidRDefault="00FF75AD" w:rsidP="008E6667">
      <w:pPr>
        <w:spacing w:before="120" w:line="300" w:lineRule="atLeast"/>
        <w:rPr>
          <w:rFonts w:ascii="Trebuchet MS" w:hAnsi="Trebuchet MS"/>
          <w:b/>
          <w:sz w:val="28"/>
          <w:szCs w:val="28"/>
        </w:rPr>
      </w:pPr>
      <w:r w:rsidRPr="008E6667">
        <w:rPr>
          <w:rFonts w:ascii="Trebuchet MS" w:hAnsi="Trebuchet MS"/>
          <w:b/>
          <w:sz w:val="28"/>
          <w:szCs w:val="28"/>
        </w:rPr>
        <w:t>Ganz geruhsam: Advent in den Wiener Alpen</w:t>
      </w:r>
    </w:p>
    <w:p w14:paraId="60A7722B" w14:textId="77777777" w:rsidR="00FF75AD" w:rsidRPr="00FF75AD" w:rsidRDefault="00FF75AD" w:rsidP="008E6667">
      <w:pPr>
        <w:spacing w:before="120" w:line="300" w:lineRule="atLeast"/>
        <w:rPr>
          <w:rFonts w:ascii="Trebuchet MS" w:hAnsi="Trebuchet MS"/>
          <w:b/>
          <w:sz w:val="20"/>
        </w:rPr>
      </w:pPr>
      <w:r w:rsidRPr="00FF75AD">
        <w:rPr>
          <w:rFonts w:ascii="Trebuchet MS" w:hAnsi="Trebuchet MS"/>
          <w:b/>
          <w:sz w:val="20"/>
        </w:rPr>
        <w:t xml:space="preserve">Entspannt durch Dörfer und Städte bummeln, regionale Köstlichkeiten kaufen, die stille Adventszeit bei einer Wanderung genießen: Dazu laden die Wiener Alpen in Niederösterreich ein. Anregungen für geruhsam-genussvolle Adventausflüge gibt die Website </w:t>
      </w:r>
      <w:hyperlink r:id="rId7" w:history="1">
        <w:r w:rsidRPr="00FF75AD">
          <w:rPr>
            <w:rStyle w:val="Hyperlink"/>
            <w:rFonts w:ascii="Trebuchet MS" w:hAnsi="Trebuchet MS"/>
            <w:b/>
            <w:color w:val="00B0F0"/>
            <w:sz w:val="20"/>
          </w:rPr>
          <w:t>www.wieneralpen.at/advent</w:t>
        </w:r>
      </w:hyperlink>
      <w:r w:rsidRPr="00FF75AD">
        <w:rPr>
          <w:rFonts w:ascii="Trebuchet MS" w:hAnsi="Trebuchet MS"/>
          <w:b/>
          <w:sz w:val="20"/>
        </w:rPr>
        <w:t xml:space="preserve">. </w:t>
      </w:r>
    </w:p>
    <w:p w14:paraId="12D3D635" w14:textId="77777777" w:rsidR="00FF75AD" w:rsidRPr="00FF75AD" w:rsidRDefault="00FF75AD" w:rsidP="008E6667">
      <w:pPr>
        <w:spacing w:before="120" w:line="300" w:lineRule="atLeast"/>
        <w:rPr>
          <w:rFonts w:ascii="Trebuchet MS" w:hAnsi="Trebuchet MS"/>
          <w:sz w:val="20"/>
        </w:rPr>
      </w:pPr>
    </w:p>
    <w:p w14:paraId="63CD6906" w14:textId="62BE190F" w:rsidR="00FF75AD" w:rsidRPr="00FF75AD" w:rsidRDefault="00FF75AD" w:rsidP="008E6667">
      <w:pPr>
        <w:spacing w:before="120" w:line="300" w:lineRule="atLeast"/>
        <w:rPr>
          <w:rFonts w:ascii="Trebuchet MS" w:hAnsi="Trebuchet MS"/>
          <w:sz w:val="20"/>
        </w:rPr>
      </w:pPr>
      <w:r w:rsidRPr="00FF75AD">
        <w:rPr>
          <w:rFonts w:ascii="Trebuchet MS" w:hAnsi="Trebuchet MS"/>
          <w:sz w:val="20"/>
        </w:rPr>
        <w:t xml:space="preserve">Wer in der Adventszeit Ruhe bevorzugt, unternimmt am besten einen Ausflug in den Wiener Alpen und lässt sich von den Tipps auf </w:t>
      </w:r>
      <w:hyperlink r:id="rId8" w:history="1">
        <w:r w:rsidRPr="00FF75AD">
          <w:rPr>
            <w:rStyle w:val="Hyperlink"/>
            <w:rFonts w:ascii="Trebuchet MS" w:hAnsi="Trebuchet MS"/>
            <w:b/>
            <w:color w:val="00B0F0"/>
            <w:sz w:val="20"/>
          </w:rPr>
          <w:t>www.wieneralpen.at/advent</w:t>
        </w:r>
      </w:hyperlink>
      <w:r w:rsidRPr="00FF75AD">
        <w:rPr>
          <w:rStyle w:val="Hyperlink"/>
          <w:rFonts w:ascii="Trebuchet MS" w:hAnsi="Trebuchet MS"/>
          <w:sz w:val="20"/>
        </w:rPr>
        <w:t xml:space="preserve"> </w:t>
      </w:r>
      <w:r w:rsidRPr="008E6667">
        <w:rPr>
          <w:rStyle w:val="Hyperlink"/>
          <w:rFonts w:ascii="Trebuchet MS" w:hAnsi="Trebuchet MS"/>
          <w:color w:val="auto"/>
          <w:sz w:val="20"/>
          <w:u w:val="none"/>
        </w:rPr>
        <w:t>inspirieren.</w:t>
      </w:r>
      <w:r w:rsidR="008E6667">
        <w:rPr>
          <w:rStyle w:val="Hyperlink"/>
          <w:rFonts w:ascii="Trebuchet MS" w:hAnsi="Trebuchet MS"/>
          <w:color w:val="auto"/>
          <w:sz w:val="20"/>
          <w:u w:val="none"/>
        </w:rPr>
        <w:t xml:space="preserve"> </w:t>
      </w:r>
      <w:r w:rsidRPr="00FF75AD">
        <w:rPr>
          <w:rFonts w:ascii="Trebuchet MS" w:hAnsi="Trebuchet MS"/>
          <w:sz w:val="20"/>
        </w:rPr>
        <w:t xml:space="preserve">Dort findet sich zum Beispiel der Adventkalender der Buckligen Welt. Hinter jedem Türchen verbirgt sich ein Einkaufs-, Genuss- oder Wandertipp. Als Ausflugsziel kann man auch eine der regionalen Genussmanufakturen </w:t>
      </w:r>
      <w:r w:rsidR="008E6667">
        <w:rPr>
          <w:rFonts w:ascii="Trebuchet MS" w:hAnsi="Trebuchet MS"/>
          <w:sz w:val="20"/>
        </w:rPr>
        <w:t>oder einen „</w:t>
      </w:r>
      <w:proofErr w:type="spellStart"/>
      <w:r w:rsidR="008E6667">
        <w:rPr>
          <w:rFonts w:ascii="Trebuchet MS" w:hAnsi="Trebuchet MS"/>
          <w:sz w:val="20"/>
        </w:rPr>
        <w:t>Sooo</w:t>
      </w:r>
      <w:proofErr w:type="spellEnd"/>
      <w:r w:rsidR="008E6667">
        <w:rPr>
          <w:rFonts w:ascii="Trebuchet MS" w:hAnsi="Trebuchet MS"/>
          <w:sz w:val="20"/>
        </w:rPr>
        <w:t xml:space="preserve"> gut schmeckt die Bucklige Welt“-Produzenten </w:t>
      </w:r>
      <w:r w:rsidRPr="00FF75AD">
        <w:rPr>
          <w:rFonts w:ascii="Trebuchet MS" w:hAnsi="Trebuchet MS"/>
          <w:sz w:val="20"/>
        </w:rPr>
        <w:t xml:space="preserve">wählen. Die präsentierten Produkte – von Apfelmost über Kunsthandwerk bis Ziegenkäse – sind sowohl vor Ort als auch online erhältlich. </w:t>
      </w:r>
    </w:p>
    <w:p w14:paraId="539ADF83" w14:textId="77777777" w:rsidR="00FF75AD" w:rsidRPr="00FF75AD" w:rsidRDefault="00FF75AD" w:rsidP="008E6667">
      <w:pPr>
        <w:spacing w:before="120" w:line="300" w:lineRule="atLeast"/>
        <w:rPr>
          <w:rFonts w:ascii="Trebuchet MS" w:hAnsi="Trebuchet MS"/>
          <w:sz w:val="20"/>
        </w:rPr>
      </w:pPr>
      <w:r w:rsidRPr="00FF75AD">
        <w:rPr>
          <w:rFonts w:ascii="Trebuchet MS" w:hAnsi="Trebuchet MS"/>
          <w:sz w:val="20"/>
        </w:rPr>
        <w:t xml:space="preserve">Mit viel Platz zum Schauen und Bummeln heißt Wiener Neustadt Besucher willkommen. Statt des großen Adventmarktes verzaubert Stimmungsvolles die vorweihnachtlich geschmückte und beleuchtete Stadt. Beim Museum St. Peter an der Sperr gibt es einen Adventkalender zu bestaunen. Mit Handy und QR-Code können Kinder an drei Stationen den Geschichten von </w:t>
      </w:r>
      <w:proofErr w:type="spellStart"/>
      <w:r w:rsidRPr="00FF75AD">
        <w:rPr>
          <w:rFonts w:ascii="Trebuchet MS" w:hAnsi="Trebuchet MS"/>
          <w:sz w:val="20"/>
        </w:rPr>
        <w:t>MaXi</w:t>
      </w:r>
      <w:proofErr w:type="spellEnd"/>
      <w:r w:rsidRPr="00FF75AD">
        <w:rPr>
          <w:rFonts w:ascii="Trebuchet MS" w:hAnsi="Trebuchet MS"/>
          <w:sz w:val="20"/>
        </w:rPr>
        <w:t xml:space="preserve"> lauschen. Fürs Erinnerungsfoto bieten sich die beiden „Selfie-Kugeln“ an, zwei überdimensionale Christbaumkugeln. </w:t>
      </w:r>
    </w:p>
    <w:p w14:paraId="777D9248" w14:textId="31D4364F" w:rsidR="00FF75AD" w:rsidRPr="00FF75AD" w:rsidRDefault="00FF75AD" w:rsidP="008E6667">
      <w:pPr>
        <w:spacing w:before="120" w:line="300" w:lineRule="atLeast"/>
        <w:rPr>
          <w:rFonts w:ascii="Trebuchet MS" w:hAnsi="Trebuchet MS"/>
          <w:sz w:val="20"/>
        </w:rPr>
      </w:pPr>
      <w:r w:rsidRPr="00FF75AD">
        <w:rPr>
          <w:rFonts w:ascii="Trebuchet MS" w:hAnsi="Trebuchet MS"/>
          <w:sz w:val="20"/>
        </w:rPr>
        <w:t>Praktisch: Besuch</w:t>
      </w:r>
      <w:r w:rsidR="008E6667">
        <w:rPr>
          <w:rFonts w:ascii="Trebuchet MS" w:hAnsi="Trebuchet MS"/>
          <w:sz w:val="20"/>
        </w:rPr>
        <w:t>er</w:t>
      </w:r>
      <w:bookmarkStart w:id="0" w:name="_GoBack"/>
      <w:bookmarkEnd w:id="0"/>
      <w:r w:rsidRPr="00FF75AD">
        <w:rPr>
          <w:rFonts w:ascii="Trebuchet MS" w:hAnsi="Trebuchet MS"/>
          <w:sz w:val="20"/>
        </w:rPr>
        <w:t xml:space="preserve"> benutzen die Busse in Wiener Neustadt kostenlos. Wer mit dem eigenen Auto anreist, parkt noch dazu gratis in der Innenstadt.</w:t>
      </w:r>
    </w:p>
    <w:p w14:paraId="6EA9A457" w14:textId="77777777" w:rsidR="00FF75AD" w:rsidRPr="00FF75AD" w:rsidRDefault="00FF75AD" w:rsidP="008E6667">
      <w:pPr>
        <w:pStyle w:val="KeinLeerraum"/>
        <w:spacing w:before="120" w:line="300" w:lineRule="atLeast"/>
        <w:rPr>
          <w:rFonts w:ascii="Trebuchet MS" w:hAnsi="Trebuchet MS"/>
          <w:b/>
          <w:color w:val="00B0F0"/>
          <w:szCs w:val="20"/>
        </w:rPr>
      </w:pPr>
      <w:r w:rsidRPr="00FF75AD">
        <w:rPr>
          <w:rFonts w:ascii="Trebuchet MS" w:hAnsi="Trebuchet MS"/>
          <w:b/>
          <w:szCs w:val="20"/>
        </w:rPr>
        <w:t xml:space="preserve">Über Details und weitere Ziele für geruhsame Adventsausflüge in den Wiener Alpen informiert die Website </w:t>
      </w:r>
      <w:hyperlink r:id="rId9" w:history="1">
        <w:r w:rsidRPr="00FF75AD">
          <w:rPr>
            <w:rStyle w:val="Hyperlink"/>
            <w:rFonts w:ascii="Trebuchet MS" w:hAnsi="Trebuchet MS"/>
            <w:b/>
            <w:color w:val="00B0F0"/>
            <w:szCs w:val="20"/>
          </w:rPr>
          <w:t>www.wieneralpen.at/advent</w:t>
        </w:r>
      </w:hyperlink>
      <w:r w:rsidRPr="00FF75AD">
        <w:rPr>
          <w:rFonts w:ascii="Trebuchet MS" w:hAnsi="Trebuchet MS"/>
          <w:b/>
          <w:color w:val="00B0F0"/>
          <w:szCs w:val="20"/>
        </w:rPr>
        <w:t xml:space="preserve"> </w:t>
      </w:r>
    </w:p>
    <w:p w14:paraId="4B2C2354" w14:textId="77777777" w:rsidR="00FF75AD" w:rsidRPr="00FF75AD" w:rsidRDefault="00FF75AD" w:rsidP="008E6667">
      <w:pPr>
        <w:spacing w:before="120" w:line="300" w:lineRule="atLeast"/>
        <w:rPr>
          <w:sz w:val="20"/>
        </w:rPr>
      </w:pPr>
    </w:p>
    <w:p w14:paraId="77541B10" w14:textId="77777777" w:rsidR="00FF75AD" w:rsidRPr="00FF75AD" w:rsidRDefault="00FF75AD" w:rsidP="008E6667">
      <w:pPr>
        <w:spacing w:before="120" w:line="300" w:lineRule="atLeast"/>
        <w:rPr>
          <w:sz w:val="20"/>
        </w:rPr>
      </w:pPr>
    </w:p>
    <w:p w14:paraId="709F34F0" w14:textId="77777777" w:rsidR="00FF75AD" w:rsidRPr="00FF75AD" w:rsidRDefault="00FF75AD" w:rsidP="00FF75AD">
      <w:pPr>
        <w:widowControl w:val="0"/>
        <w:autoSpaceDE w:val="0"/>
        <w:autoSpaceDN w:val="0"/>
        <w:adjustRightInd w:val="0"/>
        <w:spacing w:line="300" w:lineRule="atLeast"/>
        <w:ind w:right="-1418"/>
        <w:rPr>
          <w:rFonts w:ascii="Trebuchet MS" w:hAnsi="Trebuchet MS"/>
          <w:b/>
          <w:sz w:val="20"/>
        </w:rPr>
      </w:pPr>
      <w:r w:rsidRPr="00FF75AD">
        <w:rPr>
          <w:rFonts w:ascii="Trebuchet MS" w:hAnsi="Trebuchet MS"/>
          <w:b/>
          <w:sz w:val="20"/>
        </w:rPr>
        <w:t>Wiener Alpen in Niederösterreich Tourismus GmbH</w:t>
      </w:r>
    </w:p>
    <w:p w14:paraId="26BECC68" w14:textId="77777777" w:rsidR="00FF75AD" w:rsidRPr="00FF75AD" w:rsidRDefault="00FF75AD" w:rsidP="00FF75AD">
      <w:pPr>
        <w:widowControl w:val="0"/>
        <w:autoSpaceDE w:val="0"/>
        <w:autoSpaceDN w:val="0"/>
        <w:adjustRightInd w:val="0"/>
        <w:spacing w:line="300" w:lineRule="atLeast"/>
        <w:ind w:right="-1418"/>
        <w:rPr>
          <w:rFonts w:ascii="Trebuchet MS" w:hAnsi="Trebuchet MS"/>
          <w:sz w:val="20"/>
        </w:rPr>
      </w:pPr>
      <w:r w:rsidRPr="00FF75AD">
        <w:rPr>
          <w:rFonts w:ascii="Trebuchet MS" w:hAnsi="Trebuchet MS"/>
          <w:sz w:val="20"/>
        </w:rPr>
        <w:t xml:space="preserve">Schlossstraße 1, A-2801 Katzelsdorf </w:t>
      </w:r>
    </w:p>
    <w:p w14:paraId="00B476F2" w14:textId="77777777" w:rsidR="00FF75AD" w:rsidRPr="00FF75AD" w:rsidRDefault="00FF75AD" w:rsidP="00FF75AD">
      <w:pPr>
        <w:widowControl w:val="0"/>
        <w:autoSpaceDE w:val="0"/>
        <w:autoSpaceDN w:val="0"/>
        <w:adjustRightInd w:val="0"/>
        <w:spacing w:line="300" w:lineRule="atLeast"/>
        <w:ind w:right="-1418"/>
        <w:rPr>
          <w:rFonts w:ascii="Trebuchet MS" w:hAnsi="Trebuchet MS"/>
          <w:sz w:val="20"/>
        </w:rPr>
      </w:pPr>
      <w:r w:rsidRPr="00FF75AD">
        <w:rPr>
          <w:rFonts w:ascii="Trebuchet MS" w:hAnsi="Trebuchet MS"/>
          <w:sz w:val="20"/>
        </w:rPr>
        <w:t>(T) +43 / 2622 / 78960</w:t>
      </w:r>
    </w:p>
    <w:p w14:paraId="2643C821" w14:textId="77777777" w:rsidR="00FF75AD" w:rsidRPr="00FF75AD" w:rsidRDefault="00FF75AD" w:rsidP="00FF75AD">
      <w:pPr>
        <w:widowControl w:val="0"/>
        <w:autoSpaceDE w:val="0"/>
        <w:autoSpaceDN w:val="0"/>
        <w:adjustRightInd w:val="0"/>
        <w:spacing w:line="300" w:lineRule="atLeast"/>
        <w:ind w:right="-1418"/>
        <w:rPr>
          <w:rFonts w:ascii="Trebuchet MS" w:hAnsi="Trebuchet MS"/>
          <w:sz w:val="20"/>
        </w:rPr>
      </w:pPr>
      <w:r w:rsidRPr="00FF75AD">
        <w:rPr>
          <w:rFonts w:ascii="Trebuchet MS" w:hAnsi="Trebuchet MS"/>
          <w:sz w:val="20"/>
        </w:rPr>
        <w:t>(E)  info@wieneralpen.at</w:t>
      </w:r>
    </w:p>
    <w:p w14:paraId="116165E5" w14:textId="77777777" w:rsidR="00FF75AD" w:rsidRPr="00FF75AD" w:rsidRDefault="00FF75AD" w:rsidP="00FF75AD">
      <w:pPr>
        <w:widowControl w:val="0"/>
        <w:autoSpaceDE w:val="0"/>
        <w:autoSpaceDN w:val="0"/>
        <w:adjustRightInd w:val="0"/>
        <w:spacing w:line="300" w:lineRule="atLeast"/>
        <w:ind w:right="-1418"/>
        <w:rPr>
          <w:rFonts w:ascii="Trebuchet MS" w:hAnsi="Trebuchet MS"/>
          <w:sz w:val="20"/>
        </w:rPr>
      </w:pPr>
      <w:r w:rsidRPr="00FF75AD">
        <w:rPr>
          <w:rFonts w:ascii="Trebuchet MS" w:hAnsi="Trebuchet MS"/>
          <w:sz w:val="20"/>
        </w:rPr>
        <w:t xml:space="preserve">(W) www.wieneralpen.at   </w:t>
      </w:r>
    </w:p>
    <w:p w14:paraId="608EC13E" w14:textId="77777777" w:rsidR="00FF75AD" w:rsidRPr="00FF75AD" w:rsidRDefault="00FF75AD" w:rsidP="00FF75AD">
      <w:pPr>
        <w:widowControl w:val="0"/>
        <w:autoSpaceDE w:val="0"/>
        <w:autoSpaceDN w:val="0"/>
        <w:adjustRightInd w:val="0"/>
        <w:spacing w:line="300" w:lineRule="atLeast"/>
        <w:ind w:right="-1418"/>
        <w:rPr>
          <w:rFonts w:ascii="Trebuchet MS" w:hAnsi="Trebuchet MS"/>
          <w:sz w:val="20"/>
        </w:rPr>
      </w:pPr>
    </w:p>
    <w:p w14:paraId="5F984ECF" w14:textId="77777777" w:rsidR="00FF75AD" w:rsidRPr="00FF75AD" w:rsidRDefault="00FF75AD" w:rsidP="00FF75AD">
      <w:pPr>
        <w:widowControl w:val="0"/>
        <w:autoSpaceDE w:val="0"/>
        <w:autoSpaceDN w:val="0"/>
        <w:adjustRightInd w:val="0"/>
        <w:spacing w:line="300" w:lineRule="atLeast"/>
        <w:ind w:right="-1418"/>
        <w:rPr>
          <w:rFonts w:ascii="Trebuchet MS" w:hAnsi="Trebuchet MS"/>
          <w:sz w:val="20"/>
        </w:rPr>
      </w:pPr>
      <w:r w:rsidRPr="00FF75AD">
        <w:rPr>
          <w:rFonts w:ascii="Trebuchet MS" w:hAnsi="Trebuchet MS"/>
          <w:b/>
          <w:sz w:val="20"/>
        </w:rPr>
        <w:t xml:space="preserve">Rückfragen: </w:t>
      </w:r>
      <w:r w:rsidRPr="00FF75AD">
        <w:rPr>
          <w:rFonts w:ascii="Trebuchet MS" w:hAnsi="Trebuchet MS"/>
          <w:b/>
          <w:sz w:val="20"/>
        </w:rPr>
        <w:br/>
      </w:r>
      <w:r w:rsidRPr="00FF75AD">
        <w:rPr>
          <w:rFonts w:ascii="Trebuchet MS" w:hAnsi="Trebuchet MS"/>
          <w:sz w:val="20"/>
        </w:rPr>
        <w:t xml:space="preserve">Mag. Gerda Walli, Tel: +43 676 646 23 11, </w:t>
      </w:r>
      <w:hyperlink r:id="rId10" w:history="1">
        <w:r w:rsidRPr="00FF75AD">
          <w:rPr>
            <w:rStyle w:val="Hyperlink"/>
            <w:rFonts w:ascii="Trebuchet MS" w:hAnsi="Trebuchet MS"/>
            <w:sz w:val="20"/>
          </w:rPr>
          <w:t>gerda.walli@wieneralpen.at</w:t>
        </w:r>
      </w:hyperlink>
    </w:p>
    <w:p w14:paraId="47DE1F42" w14:textId="77777777" w:rsidR="000042EA" w:rsidRPr="00EF6D63" w:rsidRDefault="000042EA" w:rsidP="00897FDC">
      <w:pPr>
        <w:pStyle w:val="KeinLeerraum"/>
        <w:spacing w:line="300" w:lineRule="atLeast"/>
        <w:rPr>
          <w:rFonts w:ascii="Trebuchet MS" w:hAnsi="Trebuchet MS"/>
          <w:szCs w:val="20"/>
        </w:rPr>
      </w:pPr>
    </w:p>
    <w:sectPr w:rsidR="000042EA" w:rsidRPr="00EF6D63" w:rsidSect="008A4E25">
      <w:headerReference w:type="default" r:id="rId11"/>
      <w:headerReference w:type="first" r:id="rId12"/>
      <w:footerReference w:type="first" r:id="rId13"/>
      <w:pgSz w:w="11906" w:h="16838"/>
      <w:pgMar w:top="3261" w:right="2834" w:bottom="1134"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A8C84" w14:textId="77777777" w:rsidR="0093167F" w:rsidRDefault="0093167F" w:rsidP="00E747C9">
      <w:r>
        <w:separator/>
      </w:r>
    </w:p>
  </w:endnote>
  <w:endnote w:type="continuationSeparator" w:id="0">
    <w:p w14:paraId="5870F00B" w14:textId="77777777" w:rsidR="0093167F" w:rsidRDefault="0093167F" w:rsidP="00E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62A83" w14:textId="77777777" w:rsidR="00D609FF" w:rsidRDefault="00BE7E4E">
    <w:pPr>
      <w:pStyle w:val="Fuzeile"/>
    </w:pPr>
    <w:r>
      <w:rPr>
        <w:noProof/>
        <w:lang w:val="de-AT" w:eastAsia="de-AT"/>
      </w:rPr>
      <w:drawing>
        <wp:anchor distT="0" distB="0" distL="114300" distR="114300" simplePos="0" relativeHeight="251662336" behindDoc="1" locked="0" layoutInCell="1" allowOverlap="1" wp14:anchorId="24E65147" wp14:editId="32C8CE63">
          <wp:simplePos x="0" y="0"/>
          <wp:positionH relativeFrom="column">
            <wp:posOffset>-899795</wp:posOffset>
          </wp:positionH>
          <wp:positionV relativeFrom="paragraph">
            <wp:posOffset>-2625725</wp:posOffset>
          </wp:positionV>
          <wp:extent cx="7560310" cy="2808605"/>
          <wp:effectExtent l="0" t="0" r="2540" b="0"/>
          <wp:wrapNone/>
          <wp:docPr id="2" name="Bild 2"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80860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947C6" w14:textId="77777777" w:rsidR="0093167F" w:rsidRDefault="0093167F" w:rsidP="00E747C9">
      <w:r>
        <w:separator/>
      </w:r>
    </w:p>
  </w:footnote>
  <w:footnote w:type="continuationSeparator" w:id="0">
    <w:p w14:paraId="2D564402" w14:textId="77777777" w:rsidR="0093167F" w:rsidRDefault="0093167F" w:rsidP="00E7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2DA9" w14:textId="77777777" w:rsidR="00D609FF" w:rsidRDefault="00BE7E4E">
    <w:pPr>
      <w:pStyle w:val="Kopfzeile"/>
    </w:pPr>
    <w:r>
      <w:rPr>
        <w:noProof/>
        <w:lang w:val="de-AT" w:eastAsia="de-AT"/>
      </w:rPr>
      <w:drawing>
        <wp:anchor distT="0" distB="0" distL="114300" distR="114300" simplePos="0" relativeHeight="251660288" behindDoc="0" locked="0" layoutInCell="1" allowOverlap="1" wp14:anchorId="502FF2FF" wp14:editId="5A89FAED">
          <wp:simplePos x="0" y="0"/>
          <wp:positionH relativeFrom="page">
            <wp:posOffset>671830</wp:posOffset>
          </wp:positionH>
          <wp:positionV relativeFrom="page">
            <wp:posOffset>7620</wp:posOffset>
          </wp:positionV>
          <wp:extent cx="6870700" cy="1587500"/>
          <wp:effectExtent l="0" t="0" r="6350" b="0"/>
          <wp:wrapNone/>
          <wp:docPr id="3" name="Bild 3"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rgit:Users:Grafik:Desktop:13_Templates_CI_neu:13_NOEW_template_Briefbogen_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5875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5C40" w14:textId="77777777" w:rsidR="00D609FF" w:rsidRDefault="00BE7E4E">
    <w:pPr>
      <w:pStyle w:val="Kopfzeile"/>
    </w:pPr>
    <w:r>
      <w:rPr>
        <w:noProof/>
        <w:lang w:val="de-AT" w:eastAsia="de-AT"/>
      </w:rPr>
      <w:drawing>
        <wp:inline distT="0" distB="0" distL="0" distR="0" wp14:anchorId="7A6C2B37" wp14:editId="22C2C402">
          <wp:extent cx="4380865" cy="764540"/>
          <wp:effectExtent l="0" t="0" r="635" b="0"/>
          <wp:docPr id="1" name="Bild 1"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git:Users:Grafik:Desktop:13_Templates_CI_neu:13_NOEW_template_Briefbogen_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0865" cy="764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2A90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FE60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58786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5CCAA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2704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C6A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5AB6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7EB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C54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F25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2497"/>
    <w:multiLevelType w:val="hybridMultilevel"/>
    <w:tmpl w:val="FA3A3C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09BC2D0B"/>
    <w:multiLevelType w:val="hybridMultilevel"/>
    <w:tmpl w:val="6F8CCC6C"/>
    <w:lvl w:ilvl="0" w:tplc="EEEC7B36">
      <w:start w:val="1"/>
      <w:numFmt w:val="bullet"/>
      <w:lvlText w:val=""/>
      <w:lvlJc w:val="left"/>
      <w:pPr>
        <w:tabs>
          <w:tab w:val="num" w:pos="643"/>
        </w:tabs>
        <w:ind w:left="643"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F7D9E"/>
    <w:multiLevelType w:val="hybridMultilevel"/>
    <w:tmpl w:val="C380AE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0FBC5BD5"/>
    <w:multiLevelType w:val="hybridMultilevel"/>
    <w:tmpl w:val="872AB6E6"/>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1B814D4C"/>
    <w:multiLevelType w:val="multilevel"/>
    <w:tmpl w:val="3CAE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BC38C5"/>
    <w:multiLevelType w:val="hybridMultilevel"/>
    <w:tmpl w:val="5736468C"/>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1D382F17"/>
    <w:multiLevelType w:val="hybridMultilevel"/>
    <w:tmpl w:val="F00A41D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35B62CB"/>
    <w:multiLevelType w:val="multilevel"/>
    <w:tmpl w:val="8DB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1B0442"/>
    <w:multiLevelType w:val="hybridMultilevel"/>
    <w:tmpl w:val="14BE073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64C6634"/>
    <w:multiLevelType w:val="hybridMultilevel"/>
    <w:tmpl w:val="68F02532"/>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5B103724"/>
    <w:multiLevelType w:val="hybridMultilevel"/>
    <w:tmpl w:val="4AA05BA4"/>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092036B"/>
    <w:multiLevelType w:val="hybridMultilevel"/>
    <w:tmpl w:val="7D58253E"/>
    <w:lvl w:ilvl="0" w:tplc="D5D00C72">
      <w:start w:val="1"/>
      <w:numFmt w:val="bullet"/>
      <w:lvlText w:val="▪"/>
      <w:lvlJc w:val="left"/>
      <w:pPr>
        <w:tabs>
          <w:tab w:val="num" w:pos="643"/>
        </w:tabs>
        <w:ind w:left="643" w:hanging="360"/>
      </w:pPr>
      <w:rPr>
        <w:rFonts w:ascii="Calibri"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066AE"/>
    <w:multiLevelType w:val="hybridMultilevel"/>
    <w:tmpl w:val="E2706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A765710"/>
    <w:multiLevelType w:val="hybridMultilevel"/>
    <w:tmpl w:val="DBDC2888"/>
    <w:lvl w:ilvl="0" w:tplc="A8E296B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8"/>
  </w:num>
  <w:num w:numId="4">
    <w:abstractNumId w:val="12"/>
  </w:num>
  <w:num w:numId="5">
    <w:abstractNumId w:val="10"/>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5"/>
  </w:num>
  <w:num w:numId="19">
    <w:abstractNumId w:val="13"/>
  </w:num>
  <w:num w:numId="20">
    <w:abstractNumId w:val="20"/>
  </w:num>
  <w:num w:numId="21">
    <w:abstractNumId w:val="19"/>
  </w:num>
  <w:num w:numId="22">
    <w:abstractNumId w:val="1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7"/>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A5"/>
    <w:rsid w:val="00000D3E"/>
    <w:rsid w:val="000010FC"/>
    <w:rsid w:val="00001448"/>
    <w:rsid w:val="000042EA"/>
    <w:rsid w:val="00037C05"/>
    <w:rsid w:val="0004199B"/>
    <w:rsid w:val="00043667"/>
    <w:rsid w:val="00062C0E"/>
    <w:rsid w:val="00065B39"/>
    <w:rsid w:val="000727C6"/>
    <w:rsid w:val="00076868"/>
    <w:rsid w:val="00077856"/>
    <w:rsid w:val="00080BD1"/>
    <w:rsid w:val="0008169C"/>
    <w:rsid w:val="000935BF"/>
    <w:rsid w:val="000A4CD0"/>
    <w:rsid w:val="000A64D3"/>
    <w:rsid w:val="000A67F4"/>
    <w:rsid w:val="000B15A1"/>
    <w:rsid w:val="000C35C4"/>
    <w:rsid w:val="000C7DED"/>
    <w:rsid w:val="000D7CEA"/>
    <w:rsid w:val="000E0314"/>
    <w:rsid w:val="000E159C"/>
    <w:rsid w:val="000F0D9C"/>
    <w:rsid w:val="000F6127"/>
    <w:rsid w:val="00102AB9"/>
    <w:rsid w:val="0010343F"/>
    <w:rsid w:val="00105CB9"/>
    <w:rsid w:val="00107757"/>
    <w:rsid w:val="001152B6"/>
    <w:rsid w:val="00121200"/>
    <w:rsid w:val="00125BA6"/>
    <w:rsid w:val="00132A0E"/>
    <w:rsid w:val="0013451D"/>
    <w:rsid w:val="001357D5"/>
    <w:rsid w:val="00136FA8"/>
    <w:rsid w:val="00143820"/>
    <w:rsid w:val="0014506B"/>
    <w:rsid w:val="00146BA5"/>
    <w:rsid w:val="00160CB7"/>
    <w:rsid w:val="001623ED"/>
    <w:rsid w:val="00162721"/>
    <w:rsid w:val="00163154"/>
    <w:rsid w:val="00163901"/>
    <w:rsid w:val="00164027"/>
    <w:rsid w:val="0017415F"/>
    <w:rsid w:val="001761A8"/>
    <w:rsid w:val="00176C7A"/>
    <w:rsid w:val="00181E5E"/>
    <w:rsid w:val="001939E7"/>
    <w:rsid w:val="001A115D"/>
    <w:rsid w:val="001A1FF6"/>
    <w:rsid w:val="001A44D7"/>
    <w:rsid w:val="001A5D0F"/>
    <w:rsid w:val="001B1374"/>
    <w:rsid w:val="001B22A3"/>
    <w:rsid w:val="001B22CD"/>
    <w:rsid w:val="001C1B9E"/>
    <w:rsid w:val="001C1C96"/>
    <w:rsid w:val="001D2259"/>
    <w:rsid w:val="001E520E"/>
    <w:rsid w:val="00211BB5"/>
    <w:rsid w:val="002145B2"/>
    <w:rsid w:val="00216466"/>
    <w:rsid w:val="00233237"/>
    <w:rsid w:val="00240D50"/>
    <w:rsid w:val="00244550"/>
    <w:rsid w:val="0025073C"/>
    <w:rsid w:val="00252172"/>
    <w:rsid w:val="00255DD9"/>
    <w:rsid w:val="002608FA"/>
    <w:rsid w:val="00260FFE"/>
    <w:rsid w:val="002643ED"/>
    <w:rsid w:val="00271255"/>
    <w:rsid w:val="002768A4"/>
    <w:rsid w:val="00285962"/>
    <w:rsid w:val="002A402C"/>
    <w:rsid w:val="002B600A"/>
    <w:rsid w:val="002C41F3"/>
    <w:rsid w:val="002D665E"/>
    <w:rsid w:val="002D72AA"/>
    <w:rsid w:val="002F4135"/>
    <w:rsid w:val="003066FB"/>
    <w:rsid w:val="00310AAA"/>
    <w:rsid w:val="00322109"/>
    <w:rsid w:val="00330AA2"/>
    <w:rsid w:val="00330EB3"/>
    <w:rsid w:val="0033323D"/>
    <w:rsid w:val="00337434"/>
    <w:rsid w:val="003376F0"/>
    <w:rsid w:val="003447D7"/>
    <w:rsid w:val="00347D7D"/>
    <w:rsid w:val="0035052A"/>
    <w:rsid w:val="00353875"/>
    <w:rsid w:val="00354D0C"/>
    <w:rsid w:val="0036425B"/>
    <w:rsid w:val="0036760A"/>
    <w:rsid w:val="00376CC3"/>
    <w:rsid w:val="00377A63"/>
    <w:rsid w:val="0038039A"/>
    <w:rsid w:val="003815B4"/>
    <w:rsid w:val="0039375E"/>
    <w:rsid w:val="003941DE"/>
    <w:rsid w:val="00396F19"/>
    <w:rsid w:val="003A0827"/>
    <w:rsid w:val="003A31B5"/>
    <w:rsid w:val="003A4255"/>
    <w:rsid w:val="003A5BBF"/>
    <w:rsid w:val="003B174F"/>
    <w:rsid w:val="003B495F"/>
    <w:rsid w:val="003D0C21"/>
    <w:rsid w:val="003D5ED4"/>
    <w:rsid w:val="003D61C4"/>
    <w:rsid w:val="003E3A96"/>
    <w:rsid w:val="003E636A"/>
    <w:rsid w:val="003E6665"/>
    <w:rsid w:val="003F56AB"/>
    <w:rsid w:val="00402AF5"/>
    <w:rsid w:val="00405FF2"/>
    <w:rsid w:val="004063F7"/>
    <w:rsid w:val="00427639"/>
    <w:rsid w:val="00432D21"/>
    <w:rsid w:val="00434B9A"/>
    <w:rsid w:val="00437518"/>
    <w:rsid w:val="004426E1"/>
    <w:rsid w:val="00454252"/>
    <w:rsid w:val="00454A8C"/>
    <w:rsid w:val="00454CF3"/>
    <w:rsid w:val="0045526E"/>
    <w:rsid w:val="0045557C"/>
    <w:rsid w:val="00456838"/>
    <w:rsid w:val="004605A5"/>
    <w:rsid w:val="0046254C"/>
    <w:rsid w:val="0046575E"/>
    <w:rsid w:val="00465CD3"/>
    <w:rsid w:val="004A0674"/>
    <w:rsid w:val="004A1C0E"/>
    <w:rsid w:val="004B574A"/>
    <w:rsid w:val="004C1AE4"/>
    <w:rsid w:val="004C5555"/>
    <w:rsid w:val="004C67D4"/>
    <w:rsid w:val="004D33ED"/>
    <w:rsid w:val="004D62CC"/>
    <w:rsid w:val="004E0762"/>
    <w:rsid w:val="004E4CD6"/>
    <w:rsid w:val="004E5AF4"/>
    <w:rsid w:val="004F13B1"/>
    <w:rsid w:val="004F492B"/>
    <w:rsid w:val="00503610"/>
    <w:rsid w:val="00505873"/>
    <w:rsid w:val="00506E49"/>
    <w:rsid w:val="00511759"/>
    <w:rsid w:val="00512109"/>
    <w:rsid w:val="00522A91"/>
    <w:rsid w:val="005245E4"/>
    <w:rsid w:val="00543D75"/>
    <w:rsid w:val="0054458B"/>
    <w:rsid w:val="00547C69"/>
    <w:rsid w:val="0055035E"/>
    <w:rsid w:val="00551DBA"/>
    <w:rsid w:val="00556BE1"/>
    <w:rsid w:val="00556FA9"/>
    <w:rsid w:val="00566C73"/>
    <w:rsid w:val="0056709C"/>
    <w:rsid w:val="0057493F"/>
    <w:rsid w:val="0057791B"/>
    <w:rsid w:val="00580EDA"/>
    <w:rsid w:val="00582B92"/>
    <w:rsid w:val="00583927"/>
    <w:rsid w:val="0058414B"/>
    <w:rsid w:val="00590FB6"/>
    <w:rsid w:val="00596E99"/>
    <w:rsid w:val="00597DDF"/>
    <w:rsid w:val="005A4BD2"/>
    <w:rsid w:val="005A6128"/>
    <w:rsid w:val="005E3301"/>
    <w:rsid w:val="005E442F"/>
    <w:rsid w:val="005F53DC"/>
    <w:rsid w:val="006019D0"/>
    <w:rsid w:val="006041E0"/>
    <w:rsid w:val="00605C9C"/>
    <w:rsid w:val="0061005C"/>
    <w:rsid w:val="00614F28"/>
    <w:rsid w:val="006211E9"/>
    <w:rsid w:val="00637053"/>
    <w:rsid w:val="0064353E"/>
    <w:rsid w:val="00643B6D"/>
    <w:rsid w:val="006466E8"/>
    <w:rsid w:val="00661B1B"/>
    <w:rsid w:val="006631C3"/>
    <w:rsid w:val="006661BC"/>
    <w:rsid w:val="00667937"/>
    <w:rsid w:val="00677AA4"/>
    <w:rsid w:val="006811CA"/>
    <w:rsid w:val="006850BD"/>
    <w:rsid w:val="00687C20"/>
    <w:rsid w:val="00693449"/>
    <w:rsid w:val="0069441A"/>
    <w:rsid w:val="00694CCE"/>
    <w:rsid w:val="006A24C7"/>
    <w:rsid w:val="006A25B9"/>
    <w:rsid w:val="006C303A"/>
    <w:rsid w:val="006D0188"/>
    <w:rsid w:val="006E129F"/>
    <w:rsid w:val="006F1001"/>
    <w:rsid w:val="006F6C69"/>
    <w:rsid w:val="00705F03"/>
    <w:rsid w:val="00706D7D"/>
    <w:rsid w:val="00727DF0"/>
    <w:rsid w:val="00731E30"/>
    <w:rsid w:val="00732EF5"/>
    <w:rsid w:val="007356E8"/>
    <w:rsid w:val="00735B22"/>
    <w:rsid w:val="00744D9A"/>
    <w:rsid w:val="0074588A"/>
    <w:rsid w:val="007514DF"/>
    <w:rsid w:val="007540E9"/>
    <w:rsid w:val="00754D9B"/>
    <w:rsid w:val="00777AA1"/>
    <w:rsid w:val="00780BD8"/>
    <w:rsid w:val="00783B9F"/>
    <w:rsid w:val="007A182A"/>
    <w:rsid w:val="007A5308"/>
    <w:rsid w:val="007B0756"/>
    <w:rsid w:val="007B6E1B"/>
    <w:rsid w:val="007C1DBC"/>
    <w:rsid w:val="007C5C59"/>
    <w:rsid w:val="007C63AE"/>
    <w:rsid w:val="007D6B9B"/>
    <w:rsid w:val="007E143B"/>
    <w:rsid w:val="007E24CE"/>
    <w:rsid w:val="007E292E"/>
    <w:rsid w:val="007E5696"/>
    <w:rsid w:val="007F237F"/>
    <w:rsid w:val="007F6118"/>
    <w:rsid w:val="007F620E"/>
    <w:rsid w:val="0080773A"/>
    <w:rsid w:val="00807D50"/>
    <w:rsid w:val="00816F82"/>
    <w:rsid w:val="00821730"/>
    <w:rsid w:val="00822FD7"/>
    <w:rsid w:val="008255A8"/>
    <w:rsid w:val="00831F3C"/>
    <w:rsid w:val="00844683"/>
    <w:rsid w:val="00845148"/>
    <w:rsid w:val="00850AB2"/>
    <w:rsid w:val="00851605"/>
    <w:rsid w:val="008538C8"/>
    <w:rsid w:val="00861F76"/>
    <w:rsid w:val="00872EC1"/>
    <w:rsid w:val="00874F18"/>
    <w:rsid w:val="00881268"/>
    <w:rsid w:val="008819F0"/>
    <w:rsid w:val="00892E12"/>
    <w:rsid w:val="008961A7"/>
    <w:rsid w:val="008970BD"/>
    <w:rsid w:val="00897B5C"/>
    <w:rsid w:val="00897FDC"/>
    <w:rsid w:val="008A4E25"/>
    <w:rsid w:val="008B256F"/>
    <w:rsid w:val="008B3CDE"/>
    <w:rsid w:val="008C0013"/>
    <w:rsid w:val="008C05C9"/>
    <w:rsid w:val="008C2D98"/>
    <w:rsid w:val="008C39ED"/>
    <w:rsid w:val="008C4BCE"/>
    <w:rsid w:val="008C657D"/>
    <w:rsid w:val="008E0113"/>
    <w:rsid w:val="008E0E1D"/>
    <w:rsid w:val="008E59D4"/>
    <w:rsid w:val="008E6667"/>
    <w:rsid w:val="009040FA"/>
    <w:rsid w:val="009145E4"/>
    <w:rsid w:val="00915D94"/>
    <w:rsid w:val="00920C43"/>
    <w:rsid w:val="009226C8"/>
    <w:rsid w:val="0092545F"/>
    <w:rsid w:val="0092675B"/>
    <w:rsid w:val="0093167F"/>
    <w:rsid w:val="0093386C"/>
    <w:rsid w:val="00941C76"/>
    <w:rsid w:val="00944FB4"/>
    <w:rsid w:val="0094672D"/>
    <w:rsid w:val="009533A6"/>
    <w:rsid w:val="0096156F"/>
    <w:rsid w:val="00963D42"/>
    <w:rsid w:val="00966E80"/>
    <w:rsid w:val="00967928"/>
    <w:rsid w:val="00972927"/>
    <w:rsid w:val="00973FDF"/>
    <w:rsid w:val="00990D49"/>
    <w:rsid w:val="009955A2"/>
    <w:rsid w:val="009A451B"/>
    <w:rsid w:val="009A5CFA"/>
    <w:rsid w:val="009A65B3"/>
    <w:rsid w:val="009B0FE8"/>
    <w:rsid w:val="009B379C"/>
    <w:rsid w:val="009B456A"/>
    <w:rsid w:val="009C20EA"/>
    <w:rsid w:val="009C5E70"/>
    <w:rsid w:val="009D31B2"/>
    <w:rsid w:val="009D75B4"/>
    <w:rsid w:val="009E591F"/>
    <w:rsid w:val="009F1B99"/>
    <w:rsid w:val="00A04022"/>
    <w:rsid w:val="00A05520"/>
    <w:rsid w:val="00A13E66"/>
    <w:rsid w:val="00A15CD4"/>
    <w:rsid w:val="00A20360"/>
    <w:rsid w:val="00A24641"/>
    <w:rsid w:val="00A36053"/>
    <w:rsid w:val="00A4727B"/>
    <w:rsid w:val="00A5310B"/>
    <w:rsid w:val="00A56F78"/>
    <w:rsid w:val="00A6734D"/>
    <w:rsid w:val="00A70B04"/>
    <w:rsid w:val="00A71AAF"/>
    <w:rsid w:val="00A72684"/>
    <w:rsid w:val="00A764AF"/>
    <w:rsid w:val="00AA79FA"/>
    <w:rsid w:val="00AB2F32"/>
    <w:rsid w:val="00AB4504"/>
    <w:rsid w:val="00AC3219"/>
    <w:rsid w:val="00AC7B56"/>
    <w:rsid w:val="00AD0816"/>
    <w:rsid w:val="00AE18E8"/>
    <w:rsid w:val="00AE739B"/>
    <w:rsid w:val="00AE7D64"/>
    <w:rsid w:val="00AF5DF5"/>
    <w:rsid w:val="00AF6E0F"/>
    <w:rsid w:val="00AF7124"/>
    <w:rsid w:val="00B063F3"/>
    <w:rsid w:val="00B210C2"/>
    <w:rsid w:val="00B25DE3"/>
    <w:rsid w:val="00B27E76"/>
    <w:rsid w:val="00B31BCC"/>
    <w:rsid w:val="00B35D9F"/>
    <w:rsid w:val="00B45CAA"/>
    <w:rsid w:val="00B46DF3"/>
    <w:rsid w:val="00B5073A"/>
    <w:rsid w:val="00B70027"/>
    <w:rsid w:val="00B70DD5"/>
    <w:rsid w:val="00B7522E"/>
    <w:rsid w:val="00B7694D"/>
    <w:rsid w:val="00B85764"/>
    <w:rsid w:val="00B90C35"/>
    <w:rsid w:val="00B926E5"/>
    <w:rsid w:val="00B96A75"/>
    <w:rsid w:val="00BA6F80"/>
    <w:rsid w:val="00BC328B"/>
    <w:rsid w:val="00BD24DA"/>
    <w:rsid w:val="00BD315C"/>
    <w:rsid w:val="00BD7291"/>
    <w:rsid w:val="00BE79E8"/>
    <w:rsid w:val="00BE7E4E"/>
    <w:rsid w:val="00BF1BB2"/>
    <w:rsid w:val="00BF4CA1"/>
    <w:rsid w:val="00BF5576"/>
    <w:rsid w:val="00C04CC1"/>
    <w:rsid w:val="00C063E7"/>
    <w:rsid w:val="00C0750F"/>
    <w:rsid w:val="00C1033C"/>
    <w:rsid w:val="00C14A54"/>
    <w:rsid w:val="00C312A1"/>
    <w:rsid w:val="00C32F2A"/>
    <w:rsid w:val="00C34637"/>
    <w:rsid w:val="00C369EE"/>
    <w:rsid w:val="00C45AA4"/>
    <w:rsid w:val="00C504F4"/>
    <w:rsid w:val="00C63613"/>
    <w:rsid w:val="00C65AFC"/>
    <w:rsid w:val="00C7363C"/>
    <w:rsid w:val="00C75D15"/>
    <w:rsid w:val="00C80D26"/>
    <w:rsid w:val="00C916D8"/>
    <w:rsid w:val="00CA18A0"/>
    <w:rsid w:val="00CA72B7"/>
    <w:rsid w:val="00CB352F"/>
    <w:rsid w:val="00CB479B"/>
    <w:rsid w:val="00CD3CE4"/>
    <w:rsid w:val="00CD49E3"/>
    <w:rsid w:val="00D017F4"/>
    <w:rsid w:val="00D01B74"/>
    <w:rsid w:val="00D01F55"/>
    <w:rsid w:val="00D15916"/>
    <w:rsid w:val="00D316F7"/>
    <w:rsid w:val="00D36583"/>
    <w:rsid w:val="00D42633"/>
    <w:rsid w:val="00D45136"/>
    <w:rsid w:val="00D4658C"/>
    <w:rsid w:val="00D46A62"/>
    <w:rsid w:val="00D51EB1"/>
    <w:rsid w:val="00D51EF9"/>
    <w:rsid w:val="00D53405"/>
    <w:rsid w:val="00D5523A"/>
    <w:rsid w:val="00D55666"/>
    <w:rsid w:val="00D609FF"/>
    <w:rsid w:val="00D6396B"/>
    <w:rsid w:val="00D66BA5"/>
    <w:rsid w:val="00D90770"/>
    <w:rsid w:val="00D912CC"/>
    <w:rsid w:val="00D944A2"/>
    <w:rsid w:val="00D9740A"/>
    <w:rsid w:val="00DA09BE"/>
    <w:rsid w:val="00DC2118"/>
    <w:rsid w:val="00DC259F"/>
    <w:rsid w:val="00DD37A3"/>
    <w:rsid w:val="00DD5DD7"/>
    <w:rsid w:val="00DE1741"/>
    <w:rsid w:val="00DE22D2"/>
    <w:rsid w:val="00DE2885"/>
    <w:rsid w:val="00DF6003"/>
    <w:rsid w:val="00E005E2"/>
    <w:rsid w:val="00E00CD9"/>
    <w:rsid w:val="00E03AFC"/>
    <w:rsid w:val="00E03D7F"/>
    <w:rsid w:val="00E04090"/>
    <w:rsid w:val="00E0632D"/>
    <w:rsid w:val="00E1586B"/>
    <w:rsid w:val="00E20FF9"/>
    <w:rsid w:val="00E2129B"/>
    <w:rsid w:val="00E30D94"/>
    <w:rsid w:val="00E509C0"/>
    <w:rsid w:val="00E62875"/>
    <w:rsid w:val="00E67959"/>
    <w:rsid w:val="00E71793"/>
    <w:rsid w:val="00E72CA2"/>
    <w:rsid w:val="00E73A49"/>
    <w:rsid w:val="00E747C9"/>
    <w:rsid w:val="00E77BD0"/>
    <w:rsid w:val="00E812D2"/>
    <w:rsid w:val="00E8474D"/>
    <w:rsid w:val="00E85401"/>
    <w:rsid w:val="00E87B82"/>
    <w:rsid w:val="00E9205D"/>
    <w:rsid w:val="00EA0D35"/>
    <w:rsid w:val="00EA43D4"/>
    <w:rsid w:val="00EA5CBC"/>
    <w:rsid w:val="00EB1B66"/>
    <w:rsid w:val="00EC24EA"/>
    <w:rsid w:val="00EC655F"/>
    <w:rsid w:val="00ED0C01"/>
    <w:rsid w:val="00ED6F20"/>
    <w:rsid w:val="00EE09F2"/>
    <w:rsid w:val="00EE3261"/>
    <w:rsid w:val="00EE5C61"/>
    <w:rsid w:val="00EF0864"/>
    <w:rsid w:val="00EF6D63"/>
    <w:rsid w:val="00F0097B"/>
    <w:rsid w:val="00F01415"/>
    <w:rsid w:val="00F01E6C"/>
    <w:rsid w:val="00F020B1"/>
    <w:rsid w:val="00F11BA1"/>
    <w:rsid w:val="00F12EFD"/>
    <w:rsid w:val="00F15D11"/>
    <w:rsid w:val="00F20E68"/>
    <w:rsid w:val="00F30C47"/>
    <w:rsid w:val="00F34961"/>
    <w:rsid w:val="00F362DA"/>
    <w:rsid w:val="00F372E2"/>
    <w:rsid w:val="00F40884"/>
    <w:rsid w:val="00F42DD9"/>
    <w:rsid w:val="00F5047B"/>
    <w:rsid w:val="00F50D50"/>
    <w:rsid w:val="00F60FD2"/>
    <w:rsid w:val="00F6158F"/>
    <w:rsid w:val="00F63941"/>
    <w:rsid w:val="00F63A1E"/>
    <w:rsid w:val="00F66CA8"/>
    <w:rsid w:val="00F74043"/>
    <w:rsid w:val="00F741F4"/>
    <w:rsid w:val="00F823AF"/>
    <w:rsid w:val="00F84522"/>
    <w:rsid w:val="00F96712"/>
    <w:rsid w:val="00FA69DD"/>
    <w:rsid w:val="00FC680D"/>
    <w:rsid w:val="00FD0DC0"/>
    <w:rsid w:val="00FE1ABF"/>
    <w:rsid w:val="00FE5DB8"/>
    <w:rsid w:val="00FF133B"/>
    <w:rsid w:val="00FF75AD"/>
    <w:rsid w:val="00FF7F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DFA6F4A"/>
  <w15:docId w15:val="{7B266767-FE80-463B-8F71-EEE3E417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33C"/>
    <w:rPr>
      <w:sz w:val="24"/>
      <w:szCs w:val="20"/>
      <w:lang w:val="de-DE" w:eastAsia="de-DE"/>
    </w:rPr>
  </w:style>
  <w:style w:type="paragraph" w:styleId="berschrift1">
    <w:name w:val="heading 1"/>
    <w:basedOn w:val="Standard"/>
    <w:link w:val="berschrift1Zchn"/>
    <w:uiPriority w:val="99"/>
    <w:qFormat/>
    <w:locked/>
    <w:rsid w:val="0045557C"/>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semiHidden/>
    <w:unhideWhenUsed/>
    <w:qFormat/>
    <w:locked/>
    <w:rsid w:val="004063F7"/>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locked/>
    <w:rsid w:val="004063F7"/>
    <w:pPr>
      <w:keepNext/>
      <w:keepLines/>
      <w:spacing w:before="200"/>
      <w:jc w:val="both"/>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A72B7"/>
    <w:rPr>
      <w:rFonts w:ascii="Cambria" w:hAnsi="Cambria" w:cs="Times New Roman"/>
      <w:b/>
      <w:bCs/>
      <w:kern w:val="32"/>
      <w:sz w:val="32"/>
      <w:szCs w:val="32"/>
      <w:lang w:val="de-DE" w:eastAsia="de-DE"/>
    </w:rPr>
  </w:style>
  <w:style w:type="paragraph" w:styleId="Sprechblasentext">
    <w:name w:val="Balloon Text"/>
    <w:basedOn w:val="Standard"/>
    <w:link w:val="SprechblasentextZchn"/>
    <w:uiPriority w:val="99"/>
    <w:semiHidden/>
    <w:rsid w:val="00C10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1033C"/>
    <w:rPr>
      <w:rFonts w:ascii="Tahoma" w:hAnsi="Tahoma" w:cs="Tahoma"/>
      <w:sz w:val="16"/>
      <w:szCs w:val="16"/>
    </w:rPr>
  </w:style>
  <w:style w:type="paragraph" w:styleId="Kopfzeile">
    <w:name w:val="header"/>
    <w:basedOn w:val="Standard"/>
    <w:link w:val="KopfzeileZchn"/>
    <w:rsid w:val="00C1033C"/>
    <w:pPr>
      <w:tabs>
        <w:tab w:val="center" w:pos="4536"/>
        <w:tab w:val="right" w:pos="9072"/>
      </w:tabs>
    </w:pPr>
  </w:style>
  <w:style w:type="character" w:customStyle="1" w:styleId="KopfzeileZchn">
    <w:name w:val="Kopfzeile Zchn"/>
    <w:basedOn w:val="Absatz-Standardschriftart"/>
    <w:link w:val="Kopfzeile"/>
    <w:uiPriority w:val="99"/>
    <w:locked/>
    <w:rsid w:val="00C1033C"/>
    <w:rPr>
      <w:rFonts w:cs="Times New Roman"/>
      <w:sz w:val="24"/>
    </w:rPr>
  </w:style>
  <w:style w:type="paragraph" w:styleId="Fuzeile">
    <w:name w:val="footer"/>
    <w:basedOn w:val="Standard"/>
    <w:link w:val="FuzeileZchn"/>
    <w:uiPriority w:val="99"/>
    <w:rsid w:val="00C1033C"/>
    <w:pPr>
      <w:tabs>
        <w:tab w:val="center" w:pos="4536"/>
        <w:tab w:val="right" w:pos="9072"/>
      </w:tabs>
    </w:pPr>
  </w:style>
  <w:style w:type="character" w:customStyle="1" w:styleId="FuzeileZchn">
    <w:name w:val="Fußzeile Zchn"/>
    <w:basedOn w:val="Absatz-Standardschriftart"/>
    <w:link w:val="Fuzeile"/>
    <w:uiPriority w:val="99"/>
    <w:locked/>
    <w:rsid w:val="00C1033C"/>
    <w:rPr>
      <w:rFonts w:cs="Times New Roman"/>
      <w:sz w:val="24"/>
    </w:rPr>
  </w:style>
  <w:style w:type="paragraph" w:styleId="Listenabsatz">
    <w:name w:val="List Paragraph"/>
    <w:basedOn w:val="Standard"/>
    <w:uiPriority w:val="99"/>
    <w:qFormat/>
    <w:rsid w:val="00233237"/>
    <w:pPr>
      <w:ind w:left="720"/>
      <w:contextualSpacing/>
    </w:pPr>
  </w:style>
  <w:style w:type="character" w:styleId="Hyperlink">
    <w:name w:val="Hyperlink"/>
    <w:basedOn w:val="Absatz-Standardschriftart"/>
    <w:uiPriority w:val="99"/>
    <w:rsid w:val="004605A5"/>
    <w:rPr>
      <w:rFonts w:cs="Times New Roman"/>
      <w:color w:val="0000FF"/>
      <w:u w:val="single"/>
    </w:rPr>
  </w:style>
  <w:style w:type="paragraph" w:styleId="HTMLVorformatiert">
    <w:name w:val="HTML Preformatted"/>
    <w:basedOn w:val="Standard"/>
    <w:link w:val="HTMLVorformatiertZchn"/>
    <w:uiPriority w:val="99"/>
    <w:rsid w:val="00973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semiHidden/>
    <w:locked/>
    <w:rsid w:val="00216466"/>
    <w:rPr>
      <w:rFonts w:ascii="Courier New" w:hAnsi="Courier New" w:cs="Courier New"/>
      <w:sz w:val="20"/>
      <w:szCs w:val="20"/>
      <w:lang w:val="de-DE" w:eastAsia="de-DE"/>
    </w:rPr>
  </w:style>
  <w:style w:type="paragraph" w:styleId="StandardWeb">
    <w:name w:val="Normal (Web)"/>
    <w:basedOn w:val="Standard"/>
    <w:uiPriority w:val="99"/>
    <w:rsid w:val="009A5CFA"/>
    <w:pPr>
      <w:spacing w:before="100" w:beforeAutospacing="1" w:after="100" w:afterAutospacing="1"/>
    </w:pPr>
    <w:rPr>
      <w:szCs w:val="24"/>
      <w:lang w:val="de-AT" w:eastAsia="de-AT"/>
    </w:rPr>
  </w:style>
  <w:style w:type="character" w:styleId="Fett">
    <w:name w:val="Strong"/>
    <w:basedOn w:val="Absatz-Standardschriftart"/>
    <w:uiPriority w:val="22"/>
    <w:qFormat/>
    <w:locked/>
    <w:rsid w:val="009A5CFA"/>
    <w:rPr>
      <w:rFonts w:cs="Times New Roman"/>
      <w:b/>
      <w:bCs/>
    </w:rPr>
  </w:style>
  <w:style w:type="character" w:customStyle="1" w:styleId="claim">
    <w:name w:val="claim"/>
    <w:basedOn w:val="Absatz-Standardschriftart"/>
    <w:uiPriority w:val="99"/>
    <w:rsid w:val="0045557C"/>
    <w:rPr>
      <w:rFonts w:cs="Times New Roman"/>
    </w:rPr>
  </w:style>
  <w:style w:type="character" w:styleId="BesuchterHyperlink">
    <w:name w:val="FollowedHyperlink"/>
    <w:basedOn w:val="Absatz-Standardschriftart"/>
    <w:uiPriority w:val="99"/>
    <w:rsid w:val="001A115D"/>
    <w:rPr>
      <w:rFonts w:cs="Times New Roman"/>
      <w:color w:val="800080"/>
      <w:u w:val="single"/>
    </w:rPr>
  </w:style>
  <w:style w:type="paragraph" w:customStyle="1" w:styleId="Formatvorlage1">
    <w:name w:val="Formatvorlage1"/>
    <w:basedOn w:val="Standard"/>
    <w:rsid w:val="004C5555"/>
    <w:pPr>
      <w:spacing w:line="280" w:lineRule="atLeast"/>
    </w:pPr>
    <w:rPr>
      <w:rFonts w:ascii="Arial" w:eastAsia="MS Mincho" w:hAnsi="Arial"/>
      <w:sz w:val="20"/>
      <w:szCs w:val="24"/>
      <w:lang w:val="de-AT" w:eastAsia="ja-JP"/>
    </w:rPr>
  </w:style>
  <w:style w:type="character" w:styleId="Kommentarzeichen">
    <w:name w:val="annotation reference"/>
    <w:basedOn w:val="Absatz-Standardschriftart"/>
    <w:uiPriority w:val="99"/>
    <w:semiHidden/>
    <w:rsid w:val="0064353E"/>
    <w:rPr>
      <w:rFonts w:cs="Times New Roman"/>
      <w:sz w:val="16"/>
      <w:szCs w:val="16"/>
    </w:rPr>
  </w:style>
  <w:style w:type="paragraph" w:styleId="Kommentartext">
    <w:name w:val="annotation text"/>
    <w:basedOn w:val="Standard"/>
    <w:link w:val="KommentartextZchn"/>
    <w:uiPriority w:val="99"/>
    <w:semiHidden/>
    <w:rsid w:val="0064353E"/>
    <w:rPr>
      <w:sz w:val="20"/>
    </w:rPr>
  </w:style>
  <w:style w:type="character" w:customStyle="1" w:styleId="KommentartextZchn">
    <w:name w:val="Kommentartext Zchn"/>
    <w:basedOn w:val="Absatz-Standardschriftart"/>
    <w:link w:val="Kommentartext"/>
    <w:uiPriority w:val="99"/>
    <w:semiHidden/>
    <w:locked/>
    <w:rsid w:val="0064353E"/>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4353E"/>
    <w:rPr>
      <w:b/>
      <w:bCs/>
    </w:rPr>
  </w:style>
  <w:style w:type="character" w:customStyle="1" w:styleId="KommentarthemaZchn">
    <w:name w:val="Kommentarthema Zchn"/>
    <w:basedOn w:val="KommentartextZchn"/>
    <w:link w:val="Kommentarthema"/>
    <w:uiPriority w:val="99"/>
    <w:semiHidden/>
    <w:locked/>
    <w:rsid w:val="0064353E"/>
    <w:rPr>
      <w:rFonts w:cs="Times New Roman"/>
      <w:b/>
      <w:bCs/>
      <w:sz w:val="20"/>
      <w:szCs w:val="20"/>
      <w:lang w:val="de-DE" w:eastAsia="de-DE"/>
    </w:rPr>
  </w:style>
  <w:style w:type="character" w:customStyle="1" w:styleId="berschrift2Zchn">
    <w:name w:val="Überschrift 2 Zchn"/>
    <w:basedOn w:val="Absatz-Standardschriftart"/>
    <w:link w:val="berschrift2"/>
    <w:semiHidden/>
    <w:rsid w:val="004063F7"/>
    <w:rPr>
      <w:rFonts w:asciiTheme="majorHAnsi" w:eastAsiaTheme="majorEastAsia" w:hAnsiTheme="majorHAnsi" w:cstheme="majorBidi"/>
      <w:b/>
      <w:bCs/>
      <w:color w:val="4F81BD" w:themeColor="accent1"/>
      <w:sz w:val="26"/>
      <w:szCs w:val="26"/>
      <w:lang w:val="de-DE" w:eastAsia="de-DE"/>
    </w:rPr>
  </w:style>
  <w:style w:type="character" w:customStyle="1" w:styleId="berschrift3Zchn">
    <w:name w:val="Überschrift 3 Zchn"/>
    <w:basedOn w:val="Absatz-Standardschriftart"/>
    <w:link w:val="berschrift3"/>
    <w:semiHidden/>
    <w:rsid w:val="004063F7"/>
    <w:rPr>
      <w:rFonts w:asciiTheme="majorHAnsi" w:eastAsiaTheme="majorEastAsia" w:hAnsiTheme="majorHAnsi" w:cstheme="majorBidi"/>
      <w:b/>
      <w:bCs/>
      <w:color w:val="4F81BD" w:themeColor="accent1"/>
      <w:sz w:val="24"/>
      <w:szCs w:val="20"/>
      <w:lang w:val="de-DE" w:eastAsia="de-DE"/>
    </w:rPr>
  </w:style>
  <w:style w:type="paragraph" w:styleId="KeinLeerraum">
    <w:name w:val="No Spacing"/>
    <w:uiPriority w:val="1"/>
    <w:qFormat/>
    <w:rsid w:val="00121200"/>
    <w:pPr>
      <w:spacing w:line="280" w:lineRule="atLeast"/>
    </w:pPr>
    <w:rPr>
      <w:rFonts w:ascii="Arial" w:eastAsiaTheme="minorHAnsi" w:hAnsi="Arial" w:cstheme="minorBidi"/>
      <w:sz w:val="20"/>
      <w:lang w:val="de-DE" w:eastAsia="en-US"/>
    </w:rPr>
  </w:style>
  <w:style w:type="character" w:customStyle="1" w:styleId="NichtaufgelsteErwhnung1">
    <w:name w:val="Nicht aufgelöste Erwähnung1"/>
    <w:basedOn w:val="Absatz-Standardschriftart"/>
    <w:uiPriority w:val="99"/>
    <w:semiHidden/>
    <w:unhideWhenUsed/>
    <w:rsid w:val="009C5E7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4458B"/>
    <w:rPr>
      <w:color w:val="605E5C"/>
      <w:shd w:val="clear" w:color="auto" w:fill="E1DFDD"/>
    </w:rPr>
  </w:style>
  <w:style w:type="character" w:customStyle="1" w:styleId="UnresolvedMention">
    <w:name w:val="Unresolved Mention"/>
    <w:basedOn w:val="Absatz-Standardschriftart"/>
    <w:uiPriority w:val="99"/>
    <w:semiHidden/>
    <w:unhideWhenUsed/>
    <w:rsid w:val="00132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3678">
      <w:bodyDiv w:val="1"/>
      <w:marLeft w:val="0"/>
      <w:marRight w:val="0"/>
      <w:marTop w:val="0"/>
      <w:marBottom w:val="0"/>
      <w:divBdr>
        <w:top w:val="none" w:sz="0" w:space="0" w:color="auto"/>
        <w:left w:val="none" w:sz="0" w:space="0" w:color="auto"/>
        <w:bottom w:val="none" w:sz="0" w:space="0" w:color="auto"/>
        <w:right w:val="none" w:sz="0" w:space="0" w:color="auto"/>
      </w:divBdr>
    </w:div>
    <w:div w:id="1106341765">
      <w:marLeft w:val="0"/>
      <w:marRight w:val="0"/>
      <w:marTop w:val="0"/>
      <w:marBottom w:val="0"/>
      <w:divBdr>
        <w:top w:val="none" w:sz="0" w:space="0" w:color="auto"/>
        <w:left w:val="none" w:sz="0" w:space="0" w:color="auto"/>
        <w:bottom w:val="none" w:sz="0" w:space="0" w:color="auto"/>
        <w:right w:val="none" w:sz="0" w:space="0" w:color="auto"/>
      </w:divBdr>
    </w:div>
    <w:div w:id="1106341766">
      <w:marLeft w:val="0"/>
      <w:marRight w:val="0"/>
      <w:marTop w:val="0"/>
      <w:marBottom w:val="0"/>
      <w:divBdr>
        <w:top w:val="none" w:sz="0" w:space="0" w:color="auto"/>
        <w:left w:val="none" w:sz="0" w:space="0" w:color="auto"/>
        <w:bottom w:val="none" w:sz="0" w:space="0" w:color="auto"/>
        <w:right w:val="none" w:sz="0" w:space="0" w:color="auto"/>
      </w:divBdr>
    </w:div>
    <w:div w:id="1106341767">
      <w:marLeft w:val="0"/>
      <w:marRight w:val="0"/>
      <w:marTop w:val="0"/>
      <w:marBottom w:val="0"/>
      <w:divBdr>
        <w:top w:val="none" w:sz="0" w:space="0" w:color="auto"/>
        <w:left w:val="none" w:sz="0" w:space="0" w:color="auto"/>
        <w:bottom w:val="none" w:sz="0" w:space="0" w:color="auto"/>
        <w:right w:val="none" w:sz="0" w:space="0" w:color="auto"/>
      </w:divBdr>
    </w:div>
    <w:div w:id="1106341768">
      <w:marLeft w:val="0"/>
      <w:marRight w:val="0"/>
      <w:marTop w:val="0"/>
      <w:marBottom w:val="0"/>
      <w:divBdr>
        <w:top w:val="none" w:sz="0" w:space="0" w:color="auto"/>
        <w:left w:val="none" w:sz="0" w:space="0" w:color="auto"/>
        <w:bottom w:val="none" w:sz="0" w:space="0" w:color="auto"/>
        <w:right w:val="none" w:sz="0" w:space="0" w:color="auto"/>
      </w:divBdr>
    </w:div>
    <w:div w:id="1106341769">
      <w:marLeft w:val="0"/>
      <w:marRight w:val="0"/>
      <w:marTop w:val="0"/>
      <w:marBottom w:val="0"/>
      <w:divBdr>
        <w:top w:val="none" w:sz="0" w:space="0" w:color="auto"/>
        <w:left w:val="none" w:sz="0" w:space="0" w:color="auto"/>
        <w:bottom w:val="none" w:sz="0" w:space="0" w:color="auto"/>
        <w:right w:val="none" w:sz="0" w:space="0" w:color="auto"/>
      </w:divBdr>
    </w:div>
    <w:div w:id="1106341770">
      <w:marLeft w:val="0"/>
      <w:marRight w:val="0"/>
      <w:marTop w:val="0"/>
      <w:marBottom w:val="0"/>
      <w:divBdr>
        <w:top w:val="none" w:sz="0" w:space="0" w:color="auto"/>
        <w:left w:val="none" w:sz="0" w:space="0" w:color="auto"/>
        <w:bottom w:val="none" w:sz="0" w:space="0" w:color="auto"/>
        <w:right w:val="none" w:sz="0" w:space="0" w:color="auto"/>
      </w:divBdr>
    </w:div>
    <w:div w:id="1106341771">
      <w:marLeft w:val="0"/>
      <w:marRight w:val="0"/>
      <w:marTop w:val="0"/>
      <w:marBottom w:val="0"/>
      <w:divBdr>
        <w:top w:val="none" w:sz="0" w:space="0" w:color="auto"/>
        <w:left w:val="none" w:sz="0" w:space="0" w:color="auto"/>
        <w:bottom w:val="none" w:sz="0" w:space="0" w:color="auto"/>
        <w:right w:val="none" w:sz="0" w:space="0" w:color="auto"/>
      </w:divBdr>
    </w:div>
    <w:div w:id="1106341772">
      <w:marLeft w:val="0"/>
      <w:marRight w:val="0"/>
      <w:marTop w:val="0"/>
      <w:marBottom w:val="0"/>
      <w:divBdr>
        <w:top w:val="none" w:sz="0" w:space="0" w:color="auto"/>
        <w:left w:val="none" w:sz="0" w:space="0" w:color="auto"/>
        <w:bottom w:val="none" w:sz="0" w:space="0" w:color="auto"/>
        <w:right w:val="none" w:sz="0" w:space="0" w:color="auto"/>
      </w:divBdr>
    </w:div>
    <w:div w:id="1106341773">
      <w:marLeft w:val="0"/>
      <w:marRight w:val="0"/>
      <w:marTop w:val="0"/>
      <w:marBottom w:val="0"/>
      <w:divBdr>
        <w:top w:val="none" w:sz="0" w:space="0" w:color="auto"/>
        <w:left w:val="none" w:sz="0" w:space="0" w:color="auto"/>
        <w:bottom w:val="none" w:sz="0" w:space="0" w:color="auto"/>
        <w:right w:val="none" w:sz="0" w:space="0" w:color="auto"/>
      </w:divBdr>
    </w:div>
    <w:div w:id="1106341774">
      <w:marLeft w:val="0"/>
      <w:marRight w:val="0"/>
      <w:marTop w:val="0"/>
      <w:marBottom w:val="0"/>
      <w:divBdr>
        <w:top w:val="none" w:sz="0" w:space="0" w:color="auto"/>
        <w:left w:val="none" w:sz="0" w:space="0" w:color="auto"/>
        <w:bottom w:val="none" w:sz="0" w:space="0" w:color="auto"/>
        <w:right w:val="none" w:sz="0" w:space="0" w:color="auto"/>
      </w:divBdr>
    </w:div>
    <w:div w:id="1106341775">
      <w:marLeft w:val="0"/>
      <w:marRight w:val="0"/>
      <w:marTop w:val="0"/>
      <w:marBottom w:val="0"/>
      <w:divBdr>
        <w:top w:val="none" w:sz="0" w:space="0" w:color="auto"/>
        <w:left w:val="none" w:sz="0" w:space="0" w:color="auto"/>
        <w:bottom w:val="none" w:sz="0" w:space="0" w:color="auto"/>
        <w:right w:val="none" w:sz="0" w:space="0" w:color="auto"/>
      </w:divBdr>
    </w:div>
    <w:div w:id="1106341776">
      <w:marLeft w:val="0"/>
      <w:marRight w:val="0"/>
      <w:marTop w:val="0"/>
      <w:marBottom w:val="0"/>
      <w:divBdr>
        <w:top w:val="none" w:sz="0" w:space="0" w:color="auto"/>
        <w:left w:val="none" w:sz="0" w:space="0" w:color="auto"/>
        <w:bottom w:val="none" w:sz="0" w:space="0" w:color="auto"/>
        <w:right w:val="none" w:sz="0" w:space="0" w:color="auto"/>
      </w:divBdr>
    </w:div>
    <w:div w:id="1106341777">
      <w:marLeft w:val="0"/>
      <w:marRight w:val="0"/>
      <w:marTop w:val="0"/>
      <w:marBottom w:val="0"/>
      <w:divBdr>
        <w:top w:val="none" w:sz="0" w:space="0" w:color="auto"/>
        <w:left w:val="none" w:sz="0" w:space="0" w:color="auto"/>
        <w:bottom w:val="none" w:sz="0" w:space="0" w:color="auto"/>
        <w:right w:val="none" w:sz="0" w:space="0" w:color="auto"/>
      </w:divBdr>
    </w:div>
    <w:div w:id="1731465919">
      <w:bodyDiv w:val="1"/>
      <w:marLeft w:val="0"/>
      <w:marRight w:val="0"/>
      <w:marTop w:val="0"/>
      <w:marBottom w:val="0"/>
      <w:divBdr>
        <w:top w:val="none" w:sz="0" w:space="0" w:color="auto"/>
        <w:left w:val="none" w:sz="0" w:space="0" w:color="auto"/>
        <w:bottom w:val="none" w:sz="0" w:space="0" w:color="auto"/>
        <w:right w:val="none" w:sz="0" w:space="0" w:color="auto"/>
      </w:divBdr>
    </w:div>
    <w:div w:id="2025547113">
      <w:bodyDiv w:val="1"/>
      <w:marLeft w:val="0"/>
      <w:marRight w:val="0"/>
      <w:marTop w:val="0"/>
      <w:marBottom w:val="0"/>
      <w:divBdr>
        <w:top w:val="none" w:sz="0" w:space="0" w:color="auto"/>
        <w:left w:val="none" w:sz="0" w:space="0" w:color="auto"/>
        <w:bottom w:val="none" w:sz="0" w:space="0" w:color="auto"/>
        <w:right w:val="none" w:sz="0" w:space="0" w:color="auto"/>
      </w:divBdr>
    </w:div>
    <w:div w:id="213825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neralpen.at/adv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eneralpen.at/adv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rda.walli@wieneralpen.at" TargetMode="External"/><Relationship Id="rId4" Type="http://schemas.openxmlformats.org/officeDocument/2006/relationships/webSettings" Target="webSettings.xml"/><Relationship Id="rId9" Type="http://schemas.openxmlformats.org/officeDocument/2006/relationships/hyperlink" Target="http://www.wieneralpen.at/adv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Basistext_Wiener Alpen in Niederösterreich</vt:lpstr>
    </vt:vector>
  </TitlesOfParts>
  <Company>Kinz Kommunikation</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Basistext_Wiener Alpen in Niederösterreich</dc:title>
  <dc:creator>Marion Minarik</dc:creator>
  <cp:lastModifiedBy>Ulrike Kinz</cp:lastModifiedBy>
  <cp:revision>3</cp:revision>
  <cp:lastPrinted>2020-06-08T07:22:00Z</cp:lastPrinted>
  <dcterms:created xsi:type="dcterms:W3CDTF">2020-12-09T12:34:00Z</dcterms:created>
  <dcterms:modified xsi:type="dcterms:W3CDTF">2020-12-09T12:37:00Z</dcterms:modified>
</cp:coreProperties>
</file>