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4C2F" w14:textId="77777777" w:rsidR="004B1524" w:rsidRPr="004B1524" w:rsidRDefault="004B1524"/>
    <w:p w14:paraId="756A2AF4" w14:textId="3A54CE47" w:rsidR="00BE2BB4" w:rsidRPr="00BE2BB4" w:rsidRDefault="00454F80" w:rsidP="00BE2BB4">
      <w:pPr>
        <w:spacing w:line="280" w:lineRule="atLeast"/>
        <w:rPr>
          <w:rFonts w:asciiTheme="minorHAnsi" w:eastAsiaTheme="minorHAnsi" w:hAnsiTheme="minorHAnsi"/>
          <w:b/>
          <w:bCs/>
          <w:color w:val="538135" w:themeColor="accent6" w:themeShade="BF"/>
          <w:sz w:val="28"/>
          <w:szCs w:val="28"/>
          <w:lang w:val="de-AT" w:eastAsia="en-US"/>
        </w:rPr>
      </w:pPr>
      <w:r>
        <w:rPr>
          <w:rFonts w:asciiTheme="minorHAnsi" w:eastAsiaTheme="minorHAnsi" w:hAnsiTheme="minorHAnsi"/>
          <w:b/>
          <w:bCs/>
          <w:color w:val="538135" w:themeColor="accent6" w:themeShade="BF"/>
          <w:sz w:val="28"/>
          <w:szCs w:val="28"/>
          <w:lang w:val="de-AT" w:eastAsia="en-US"/>
        </w:rPr>
        <w:t xml:space="preserve">Vorteilhaftes für Familien und Neues im </w:t>
      </w:r>
      <w:r w:rsidR="00BE2BB4" w:rsidRPr="00BE2BB4">
        <w:rPr>
          <w:rFonts w:asciiTheme="minorHAnsi" w:eastAsiaTheme="minorHAnsi" w:hAnsiTheme="minorHAnsi"/>
          <w:b/>
          <w:bCs/>
          <w:color w:val="538135" w:themeColor="accent6" w:themeShade="BF"/>
          <w:sz w:val="28"/>
          <w:szCs w:val="28"/>
          <w:lang w:val="de-AT" w:eastAsia="en-US"/>
        </w:rPr>
        <w:t>Bregenzerwald</w:t>
      </w:r>
    </w:p>
    <w:p w14:paraId="04FEC3DC" w14:textId="77777777" w:rsidR="00BE2BB4" w:rsidRPr="00BE2BB4" w:rsidRDefault="00BE2BB4" w:rsidP="00BE2BB4">
      <w:pPr>
        <w:spacing w:line="280" w:lineRule="atLeast"/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</w:pPr>
    </w:p>
    <w:p w14:paraId="4A207822" w14:textId="6E8AB73C" w:rsidR="00765D58" w:rsidRDefault="00454F80" w:rsidP="00BE2BB4">
      <w:pPr>
        <w:spacing w:line="280" w:lineRule="atLeast"/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 xml:space="preserve">Die Sonnenskilauf-Saison steht vor der Türe. Wer seinen Kindern </w:t>
      </w:r>
      <w:r w:rsidR="00D77ABE"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 xml:space="preserve">im März </w:t>
      </w:r>
      <w:r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 xml:space="preserve">einen Skikurs ermöglichen will, </w:t>
      </w:r>
      <w:proofErr w:type="spellStart"/>
      <w:r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>urlaubt</w:t>
      </w:r>
      <w:proofErr w:type="spellEnd"/>
      <w:r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 xml:space="preserve"> mit dem „Kinderschnee“-Angebot besonders vorteilhaft. </w:t>
      </w:r>
      <w:r w:rsidR="00765D58"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 xml:space="preserve">Typisch </w:t>
      </w:r>
      <w:proofErr w:type="spellStart"/>
      <w:r w:rsidR="00765D58"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>Bregenzerwälderisch</w:t>
      </w:r>
      <w:proofErr w:type="spellEnd"/>
      <w:r w:rsidR="00765D58"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 xml:space="preserve"> wohnen Besucher bei vielen Gastgebern. </w:t>
      </w:r>
      <w:r w:rsidR="00D77ABE"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 xml:space="preserve">In den letzten Monaten haben wieder einige Hotels und Apartmenthäuser Neues gebaut, zusammen mit </w:t>
      </w:r>
      <w:r w:rsidR="00765D58"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>Architekten und Handwerker aus der Region</w:t>
      </w:r>
      <w:r w:rsidR="00D77ABE">
        <w:rPr>
          <w:rFonts w:asciiTheme="minorHAnsi" w:eastAsiaTheme="minorHAnsi" w:hAnsiTheme="minorHAnsi"/>
          <w:b/>
          <w:bCs/>
          <w:sz w:val="22"/>
          <w:szCs w:val="22"/>
          <w:lang w:val="de-AT" w:eastAsia="en-US"/>
        </w:rPr>
        <w:t xml:space="preserve">. </w:t>
      </w:r>
    </w:p>
    <w:p w14:paraId="6E9BAE69" w14:textId="77777777" w:rsidR="00BE2BB4" w:rsidRDefault="00BE2BB4" w:rsidP="00F430CF">
      <w:pPr>
        <w:spacing w:line="260" w:lineRule="atLeast"/>
      </w:pPr>
    </w:p>
    <w:p w14:paraId="28E5DAF8" w14:textId="13A01E79" w:rsidR="00454F80" w:rsidRPr="00454F80" w:rsidRDefault="00765D58" w:rsidP="00454F80">
      <w:pPr>
        <w:spacing w:line="260" w:lineRule="atLeast"/>
        <w:rPr>
          <w:rFonts w:ascii="Calibri" w:hAnsi="Calibri"/>
          <w:b/>
          <w:color w:val="538135"/>
          <w:sz w:val="22"/>
          <w:szCs w:val="22"/>
        </w:rPr>
      </w:pPr>
      <w:r>
        <w:rPr>
          <w:rFonts w:ascii="Calibri" w:hAnsi="Calibri"/>
          <w:b/>
          <w:color w:val="538135"/>
          <w:sz w:val="22"/>
          <w:szCs w:val="22"/>
        </w:rPr>
        <w:t>M</w:t>
      </w:r>
      <w:r w:rsidR="00454F80" w:rsidRPr="00454F80">
        <w:rPr>
          <w:rFonts w:ascii="Calibri" w:hAnsi="Calibri"/>
          <w:b/>
          <w:color w:val="538135"/>
          <w:sz w:val="22"/>
          <w:szCs w:val="22"/>
        </w:rPr>
        <w:t xml:space="preserve">it dem Kinderschnee-Angebot </w:t>
      </w:r>
      <w:r>
        <w:rPr>
          <w:rFonts w:ascii="Calibri" w:hAnsi="Calibri"/>
          <w:b/>
          <w:color w:val="538135"/>
          <w:sz w:val="22"/>
          <w:szCs w:val="22"/>
        </w:rPr>
        <w:t>lernen Kinder Ski fahren</w:t>
      </w:r>
    </w:p>
    <w:p w14:paraId="6B1CBF60" w14:textId="1D59EC0A" w:rsidR="00D403F7" w:rsidRDefault="00765D58" w:rsidP="00454F80">
      <w:pPr>
        <w:spacing w:line="2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Kinder erlernen die Kunst des Skifahrens zumeist recht schnell. Am besten gelingt dies unter fachkundiger Anleitung und mit den ausgeklügelten Lehrmethoden, die die Skischulen im Bregenzerwald anbieten. Diese können Kinder </w:t>
      </w:r>
      <w:r w:rsidRPr="003C57A2">
        <w:rPr>
          <w:rFonts w:ascii="Calibri" w:hAnsi="Calibri" w:cs="Calibri"/>
          <w:sz w:val="22"/>
          <w:szCs w:val="22"/>
        </w:rPr>
        <w:t>zwischen 3 und 6 Jah</w:t>
      </w:r>
      <w:r w:rsidRPr="003C57A2">
        <w:rPr>
          <w:rFonts w:ascii="Calibri" w:hAnsi="Calibri"/>
          <w:sz w:val="22"/>
          <w:szCs w:val="22"/>
        </w:rPr>
        <w:t xml:space="preserve">ren (Jahrgänge 2016/2017/2018) </w:t>
      </w:r>
      <w:r>
        <w:rPr>
          <w:rFonts w:ascii="Calibri" w:hAnsi="Calibri"/>
          <w:sz w:val="22"/>
          <w:szCs w:val="22"/>
        </w:rPr>
        <w:t xml:space="preserve">vom </w:t>
      </w:r>
      <w:r w:rsidR="00454F80" w:rsidRPr="003C57A2">
        <w:rPr>
          <w:rFonts w:ascii="Calibri" w:hAnsi="Calibri"/>
          <w:sz w:val="22"/>
          <w:szCs w:val="22"/>
        </w:rPr>
        <w:t xml:space="preserve">12. bis 19. März 2022 und vom 19. bis 26. März 2022 </w:t>
      </w:r>
      <w:r>
        <w:rPr>
          <w:rFonts w:ascii="Calibri" w:hAnsi="Calibri"/>
          <w:sz w:val="22"/>
          <w:szCs w:val="22"/>
        </w:rPr>
        <w:t xml:space="preserve">im Bregenzerwald zum Nulltarif besuchen. </w:t>
      </w:r>
      <w:r w:rsidR="00D403F7">
        <w:rPr>
          <w:rFonts w:ascii="Calibri" w:hAnsi="Calibri"/>
          <w:sz w:val="22"/>
          <w:szCs w:val="22"/>
        </w:rPr>
        <w:t>Im nächsten Winter i</w:t>
      </w:r>
      <w:r w:rsidR="00374970">
        <w:rPr>
          <w:rFonts w:ascii="Calibri" w:hAnsi="Calibri"/>
          <w:sz w:val="22"/>
          <w:szCs w:val="22"/>
        </w:rPr>
        <w:t>st</w:t>
      </w:r>
      <w:r w:rsidR="00D403F7">
        <w:rPr>
          <w:rFonts w:ascii="Calibri" w:hAnsi="Calibri"/>
          <w:sz w:val="22"/>
          <w:szCs w:val="22"/>
        </w:rPr>
        <w:t xml:space="preserve"> das Kinderschnee-Angebot vom 14. bis 21. Jänner 2023, vom 11. bis 18. März sowie vom 18. bis 25. März 2023 buchbar. </w:t>
      </w:r>
    </w:p>
    <w:p w14:paraId="150E15CB" w14:textId="55521092" w:rsidR="00454F80" w:rsidRDefault="00765D58" w:rsidP="00454F80">
      <w:pPr>
        <w:spacing w:line="2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Das Kinderschnee-Angebot inkludiert den </w:t>
      </w:r>
      <w:r w:rsidR="00454F80" w:rsidRPr="003C57A2">
        <w:rPr>
          <w:rFonts w:ascii="Calibri" w:hAnsi="Calibri"/>
          <w:sz w:val="22"/>
          <w:szCs w:val="22"/>
        </w:rPr>
        <w:t>4-tägige</w:t>
      </w:r>
      <w:r>
        <w:rPr>
          <w:rFonts w:ascii="Calibri" w:hAnsi="Calibri"/>
          <w:sz w:val="22"/>
          <w:szCs w:val="22"/>
        </w:rPr>
        <w:t>n</w:t>
      </w:r>
      <w:r w:rsidR="00454F80" w:rsidRPr="003C57A2">
        <w:rPr>
          <w:rFonts w:ascii="Calibri" w:hAnsi="Calibri"/>
          <w:sz w:val="22"/>
          <w:szCs w:val="22"/>
        </w:rPr>
        <w:t xml:space="preserve"> Skikurs </w:t>
      </w:r>
      <w:r>
        <w:rPr>
          <w:rFonts w:ascii="Calibri" w:hAnsi="Calibri"/>
          <w:sz w:val="22"/>
          <w:szCs w:val="22"/>
        </w:rPr>
        <w:t>für die Kinder sowie d</w:t>
      </w:r>
      <w:r w:rsidR="00454F80" w:rsidRPr="003C57A2">
        <w:rPr>
          <w:rFonts w:ascii="Calibri" w:hAnsi="Calibri"/>
          <w:sz w:val="22"/>
          <w:szCs w:val="22"/>
        </w:rPr>
        <w:t>ie Liftpässe für 6 Tage</w:t>
      </w:r>
      <w:r>
        <w:rPr>
          <w:rFonts w:ascii="Calibri" w:hAnsi="Calibri"/>
          <w:sz w:val="22"/>
          <w:szCs w:val="22"/>
        </w:rPr>
        <w:t xml:space="preserve">. </w:t>
      </w:r>
      <w:r w:rsidR="00454F80" w:rsidRPr="003C57A2">
        <w:rPr>
          <w:rFonts w:ascii="Calibri" w:hAnsi="Calibri"/>
          <w:sz w:val="22"/>
          <w:szCs w:val="22"/>
        </w:rPr>
        <w:t>Einzige Voraussetzung sind 7 Übernachtungen in Begleitung von mindestens einem Erwachsenen</w:t>
      </w:r>
      <w:r w:rsidR="00454F80" w:rsidRPr="00F93F26">
        <w:rPr>
          <w:rFonts w:ascii="Calibri" w:hAnsi="Calibri"/>
          <w:sz w:val="22"/>
          <w:szCs w:val="22"/>
        </w:rPr>
        <w:t xml:space="preserve">. </w:t>
      </w:r>
      <w:r w:rsidR="00374970">
        <w:rPr>
          <w:rFonts w:ascii="Calibri" w:hAnsi="Calibri"/>
          <w:sz w:val="22"/>
          <w:szCs w:val="22"/>
        </w:rPr>
        <w:t xml:space="preserve">/ </w:t>
      </w:r>
      <w:r w:rsidR="00454F80" w:rsidRPr="0047774D">
        <w:rPr>
          <w:rStyle w:val="Hyperlink"/>
          <w:rFonts w:ascii="Calibri" w:hAnsi="Calibri" w:cs="Calibri"/>
          <w:color w:val="auto"/>
          <w:sz w:val="22"/>
          <w:szCs w:val="22"/>
        </w:rPr>
        <w:t>www.b</w:t>
      </w:r>
      <w:r w:rsidR="00454F80">
        <w:rPr>
          <w:rStyle w:val="Hyperlink"/>
          <w:rFonts w:ascii="Calibri" w:hAnsi="Calibri" w:cs="Calibri"/>
          <w:color w:val="auto"/>
          <w:sz w:val="22"/>
          <w:szCs w:val="22"/>
        </w:rPr>
        <w:t>regenzerwald.at/kinderschnee-bregenzerwald</w:t>
      </w:r>
    </w:p>
    <w:p w14:paraId="533B66DC" w14:textId="77777777" w:rsidR="00454F80" w:rsidRDefault="00454F80" w:rsidP="00F430CF">
      <w:pPr>
        <w:spacing w:line="260" w:lineRule="atLeast"/>
      </w:pPr>
    </w:p>
    <w:p w14:paraId="12EEB110" w14:textId="32152F37" w:rsidR="00EB3C33" w:rsidRPr="00EB3C33" w:rsidRDefault="00EB3C33" w:rsidP="00EB3C33">
      <w:pPr>
        <w:spacing w:line="260" w:lineRule="atLeast"/>
        <w:contextualSpacing/>
        <w:rPr>
          <w:rFonts w:asciiTheme="minorHAnsi" w:hAnsiTheme="minorHAnsi" w:cstheme="minorHAnsi"/>
          <w:b/>
          <w:color w:val="538135"/>
          <w:sz w:val="22"/>
          <w:szCs w:val="22"/>
          <w:lang w:eastAsia="de-AT"/>
        </w:rPr>
      </w:pPr>
      <w:r>
        <w:rPr>
          <w:rFonts w:asciiTheme="minorHAnsi" w:hAnsiTheme="minorHAnsi" w:cstheme="minorHAnsi"/>
          <w:b/>
          <w:color w:val="538135"/>
          <w:sz w:val="22"/>
          <w:szCs w:val="22"/>
          <w:lang w:eastAsia="de-AT"/>
        </w:rPr>
        <w:t xml:space="preserve">In </w:t>
      </w:r>
      <w:proofErr w:type="spellStart"/>
      <w:r>
        <w:rPr>
          <w:rFonts w:asciiTheme="minorHAnsi" w:hAnsiTheme="minorHAnsi" w:cstheme="minorHAnsi"/>
          <w:b/>
          <w:color w:val="538135"/>
          <w:sz w:val="22"/>
          <w:szCs w:val="22"/>
          <w:lang w:eastAsia="de-AT"/>
        </w:rPr>
        <w:t>Bregenzerwälderischem</w:t>
      </w:r>
      <w:proofErr w:type="spellEnd"/>
      <w:r>
        <w:rPr>
          <w:rFonts w:asciiTheme="minorHAnsi" w:hAnsiTheme="minorHAnsi" w:cstheme="minorHAnsi"/>
          <w:b/>
          <w:color w:val="538135"/>
          <w:sz w:val="22"/>
          <w:szCs w:val="22"/>
          <w:lang w:eastAsia="de-AT"/>
        </w:rPr>
        <w:t xml:space="preserve"> Ambiente </w:t>
      </w:r>
      <w:proofErr w:type="spellStart"/>
      <w:r>
        <w:rPr>
          <w:rFonts w:asciiTheme="minorHAnsi" w:hAnsiTheme="minorHAnsi" w:cstheme="minorHAnsi"/>
          <w:b/>
          <w:color w:val="538135"/>
          <w:sz w:val="22"/>
          <w:szCs w:val="22"/>
          <w:lang w:eastAsia="de-AT"/>
        </w:rPr>
        <w:t>urlauben</w:t>
      </w:r>
      <w:proofErr w:type="spellEnd"/>
    </w:p>
    <w:p w14:paraId="6A0B7905" w14:textId="4A933A6E" w:rsidR="00EB3C33" w:rsidRDefault="00EB3C33" w:rsidP="00EB3C3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Im Bregenzerwald fällt das Miteinander von traditioneller und zeitgenössischer Holzarchitektur besonders auf. Für viele Gastgeber ist es selbstverständlich, Neu- und Umbauten zusammen mit Architekten und Handwerkern aus der Region umzusetzen und dabei Bautraditionen neu zu interpretieren. Die jüngsten Umbauten fanden in diesen Hotels und Apartmenthäusern statt: </w:t>
      </w:r>
    </w:p>
    <w:p w14:paraId="66342D5E" w14:textId="56748E61" w:rsidR="00F430CF" w:rsidRPr="009A34F7" w:rsidRDefault="00F430CF" w:rsidP="00EB3C33">
      <w:pPr>
        <w:pStyle w:val="Listenabsatz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sz w:val="22"/>
        </w:rPr>
      </w:pPr>
      <w:r w:rsidRPr="009A34F7">
        <w:rPr>
          <w:rFonts w:asciiTheme="minorHAnsi" w:hAnsiTheme="minorHAnsi" w:cstheme="minorHAnsi"/>
          <w:sz w:val="22"/>
        </w:rPr>
        <w:t xml:space="preserve">Das </w:t>
      </w:r>
      <w:r w:rsidRPr="009A34F7">
        <w:rPr>
          <w:rFonts w:asciiTheme="minorHAnsi" w:hAnsiTheme="minorHAnsi" w:cstheme="minorHAnsi"/>
          <w:b/>
          <w:sz w:val="22"/>
        </w:rPr>
        <w:t>Ski- &amp; Wanderhotel Jägeralpe</w:t>
      </w:r>
      <w:r w:rsidRPr="009A34F7">
        <w:rPr>
          <w:rFonts w:asciiTheme="minorHAnsi" w:hAnsiTheme="minorHAnsi" w:cstheme="minorHAnsi"/>
          <w:sz w:val="22"/>
        </w:rPr>
        <w:t xml:space="preserve"> in Warth </w:t>
      </w:r>
      <w:r w:rsidR="00EB3C33">
        <w:rPr>
          <w:rFonts w:asciiTheme="minorHAnsi" w:hAnsiTheme="minorHAnsi" w:cstheme="minorHAnsi"/>
          <w:sz w:val="22"/>
        </w:rPr>
        <w:t xml:space="preserve">hat </w:t>
      </w:r>
      <w:r w:rsidRPr="009A34F7">
        <w:rPr>
          <w:rFonts w:asciiTheme="minorHAnsi" w:hAnsiTheme="minorHAnsi" w:cstheme="minorHAnsi"/>
          <w:sz w:val="22"/>
        </w:rPr>
        <w:t xml:space="preserve">sein </w:t>
      </w:r>
      <w:r w:rsidR="00EB3C33">
        <w:rPr>
          <w:rFonts w:asciiTheme="minorHAnsi" w:hAnsiTheme="minorHAnsi" w:cstheme="minorHAnsi"/>
          <w:sz w:val="22"/>
        </w:rPr>
        <w:t>dreis</w:t>
      </w:r>
      <w:r w:rsidRPr="009A34F7">
        <w:rPr>
          <w:rFonts w:asciiTheme="minorHAnsi" w:hAnsiTheme="minorHAnsi" w:cstheme="minorHAnsi"/>
          <w:sz w:val="22"/>
        </w:rPr>
        <w:t>töckiges Stammhaus mit Restaurant</w:t>
      </w:r>
      <w:r w:rsidR="00EB3C33">
        <w:rPr>
          <w:rFonts w:asciiTheme="minorHAnsi" w:hAnsiTheme="minorHAnsi" w:cstheme="minorHAnsi"/>
          <w:sz w:val="22"/>
        </w:rPr>
        <w:t xml:space="preserve"> erneuert. Das </w:t>
      </w:r>
      <w:r w:rsidRPr="009A34F7">
        <w:rPr>
          <w:rFonts w:asciiTheme="minorHAnsi" w:hAnsiTheme="minorHAnsi" w:cstheme="minorHAnsi"/>
          <w:sz w:val="22"/>
        </w:rPr>
        <w:t xml:space="preserve">Gebäude </w:t>
      </w:r>
      <w:r w:rsidR="00EB3C33">
        <w:rPr>
          <w:rFonts w:asciiTheme="minorHAnsi" w:hAnsiTheme="minorHAnsi" w:cstheme="minorHAnsi"/>
          <w:sz w:val="22"/>
        </w:rPr>
        <w:t xml:space="preserve">bekam </w:t>
      </w:r>
      <w:r w:rsidRPr="009A34F7">
        <w:rPr>
          <w:rFonts w:asciiTheme="minorHAnsi" w:hAnsiTheme="minorHAnsi" w:cstheme="minorHAnsi"/>
          <w:sz w:val="22"/>
        </w:rPr>
        <w:t xml:space="preserve">eine </w:t>
      </w:r>
      <w:r w:rsidR="00374970">
        <w:rPr>
          <w:rFonts w:asciiTheme="minorHAnsi" w:hAnsiTheme="minorHAnsi" w:cstheme="minorHAnsi"/>
          <w:sz w:val="22"/>
        </w:rPr>
        <w:t xml:space="preserve">typische </w:t>
      </w:r>
      <w:r w:rsidRPr="009A34F7">
        <w:rPr>
          <w:rFonts w:asciiTheme="minorHAnsi" w:hAnsiTheme="minorHAnsi" w:cstheme="minorHAnsi"/>
          <w:sz w:val="22"/>
        </w:rPr>
        <w:t>Schindelfassade. Die Zimmer und Suiten, alle mit Balkon</w:t>
      </w:r>
      <w:r w:rsidR="00374970">
        <w:rPr>
          <w:rFonts w:asciiTheme="minorHAnsi" w:hAnsiTheme="minorHAnsi" w:cstheme="minorHAnsi"/>
          <w:sz w:val="22"/>
        </w:rPr>
        <w:t xml:space="preserve"> inkl. </w:t>
      </w:r>
      <w:r w:rsidR="00374970" w:rsidRPr="00374970">
        <w:rPr>
          <w:rFonts w:asciiTheme="minorHAnsi" w:hAnsiTheme="minorHAnsi" w:cstheme="minorHAnsi"/>
          <w:sz w:val="22"/>
        </w:rPr>
        <w:t>Photovoltaik</w:t>
      </w:r>
      <w:r w:rsidR="00374970">
        <w:rPr>
          <w:rFonts w:asciiTheme="minorHAnsi" w:hAnsiTheme="minorHAnsi" w:cstheme="minorHAnsi"/>
          <w:sz w:val="22"/>
        </w:rPr>
        <w:t>panelen</w:t>
      </w:r>
      <w:r w:rsidRPr="009A34F7">
        <w:rPr>
          <w:rFonts w:asciiTheme="minorHAnsi" w:hAnsiTheme="minorHAnsi" w:cstheme="minorHAnsi"/>
          <w:sz w:val="22"/>
        </w:rPr>
        <w:t xml:space="preserve">, </w:t>
      </w:r>
      <w:r w:rsidR="00EB3C33">
        <w:rPr>
          <w:rFonts w:asciiTheme="minorHAnsi" w:hAnsiTheme="minorHAnsi" w:cstheme="minorHAnsi"/>
          <w:sz w:val="22"/>
        </w:rPr>
        <w:t xml:space="preserve">sind im </w:t>
      </w:r>
      <w:r w:rsidRPr="009A34F7">
        <w:rPr>
          <w:rFonts w:asciiTheme="minorHAnsi" w:hAnsiTheme="minorHAnsi" w:cstheme="minorHAnsi"/>
          <w:sz w:val="22"/>
        </w:rPr>
        <w:t>modern-alpinen „</w:t>
      </w:r>
      <w:proofErr w:type="spellStart"/>
      <w:r w:rsidRPr="009A34F7">
        <w:rPr>
          <w:rFonts w:asciiTheme="minorHAnsi" w:hAnsiTheme="minorHAnsi" w:cstheme="minorHAnsi"/>
          <w:sz w:val="22"/>
        </w:rPr>
        <w:t>Walserstyle</w:t>
      </w:r>
      <w:proofErr w:type="spellEnd"/>
      <w:r w:rsidRPr="009A34F7">
        <w:rPr>
          <w:rFonts w:asciiTheme="minorHAnsi" w:hAnsiTheme="minorHAnsi" w:cstheme="minorHAnsi"/>
          <w:sz w:val="22"/>
        </w:rPr>
        <w:t xml:space="preserve">“ eingerichtet. Neu </w:t>
      </w:r>
      <w:r w:rsidR="00EB3C33">
        <w:rPr>
          <w:rFonts w:asciiTheme="minorHAnsi" w:hAnsiTheme="minorHAnsi" w:cstheme="minorHAnsi"/>
          <w:sz w:val="22"/>
        </w:rPr>
        <w:t xml:space="preserve">ist der </w:t>
      </w:r>
      <w:r w:rsidRPr="009A34F7">
        <w:rPr>
          <w:rFonts w:asciiTheme="minorHAnsi" w:hAnsiTheme="minorHAnsi" w:cstheme="minorHAnsi"/>
          <w:sz w:val="22"/>
        </w:rPr>
        <w:t>Außenpool. In der „</w:t>
      </w:r>
      <w:proofErr w:type="spellStart"/>
      <w:r w:rsidRPr="009A34F7">
        <w:rPr>
          <w:rFonts w:asciiTheme="minorHAnsi" w:hAnsiTheme="minorHAnsi" w:cstheme="minorHAnsi"/>
          <w:sz w:val="22"/>
        </w:rPr>
        <w:t>Kräuterei</w:t>
      </w:r>
      <w:proofErr w:type="spellEnd"/>
      <w:r w:rsidRPr="009A34F7">
        <w:rPr>
          <w:rFonts w:asciiTheme="minorHAnsi" w:hAnsiTheme="minorHAnsi" w:cstheme="minorHAnsi"/>
          <w:sz w:val="22"/>
        </w:rPr>
        <w:t>“ erfahren Gäste mehr über Gewürze und können Yogakurse belegen. Kreativkurse finden im Atelier am Berg statt.</w:t>
      </w:r>
      <w:r w:rsidR="00D403F7">
        <w:rPr>
          <w:rFonts w:asciiTheme="minorHAnsi" w:hAnsiTheme="minorHAnsi" w:cstheme="minorHAnsi"/>
          <w:sz w:val="22"/>
        </w:rPr>
        <w:t xml:space="preserve"> Außerdem hat das Hotel sein bestehendes Mitarbeiterhaus abgerissen und ein neues errichtet.</w:t>
      </w:r>
      <w:r w:rsidRPr="009A34F7">
        <w:rPr>
          <w:rFonts w:asciiTheme="minorHAnsi" w:hAnsiTheme="minorHAnsi" w:cstheme="minorHAnsi"/>
          <w:sz w:val="22"/>
        </w:rPr>
        <w:t xml:space="preserve"> / </w:t>
      </w:r>
      <w:hyperlink r:id="rId7" w:history="1">
        <w:r w:rsidRPr="009A34F7">
          <w:rPr>
            <w:rStyle w:val="Hyperlink"/>
            <w:rFonts w:asciiTheme="minorHAnsi" w:hAnsiTheme="minorHAnsi" w:cstheme="minorHAnsi"/>
            <w:color w:val="auto"/>
            <w:sz w:val="22"/>
          </w:rPr>
          <w:t>www.jaegeralpe.at</w:t>
        </w:r>
      </w:hyperlink>
      <w:r w:rsidRPr="009A34F7">
        <w:rPr>
          <w:rFonts w:asciiTheme="minorHAnsi" w:hAnsiTheme="minorHAnsi" w:cstheme="minorHAnsi"/>
          <w:sz w:val="22"/>
        </w:rPr>
        <w:t xml:space="preserve"> </w:t>
      </w:r>
    </w:p>
    <w:p w14:paraId="7ABD5892" w14:textId="1B79A4BE" w:rsidR="00F430CF" w:rsidRPr="009A34F7" w:rsidRDefault="00EB3C33" w:rsidP="00F430CF">
      <w:pPr>
        <w:pStyle w:val="Listenabsatz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Runderneuert und um ein drittes Obergeschoß erweitert wurde das </w:t>
      </w:r>
      <w:r w:rsidR="00F430CF" w:rsidRPr="009A34F7">
        <w:rPr>
          <w:rFonts w:asciiTheme="minorHAnsi" w:hAnsiTheme="minorHAnsi" w:cstheme="minorHAnsi"/>
          <w:sz w:val="22"/>
        </w:rPr>
        <w:t>kleine Garni-Hotel Alpin in Warth</w:t>
      </w:r>
      <w:r>
        <w:rPr>
          <w:rFonts w:asciiTheme="minorHAnsi" w:hAnsiTheme="minorHAnsi" w:cstheme="minorHAnsi"/>
          <w:sz w:val="22"/>
        </w:rPr>
        <w:t xml:space="preserve">. Es beherbergt nun </w:t>
      </w:r>
      <w:r w:rsidR="00F430CF" w:rsidRPr="009A34F7">
        <w:rPr>
          <w:rFonts w:asciiTheme="minorHAnsi" w:hAnsiTheme="minorHAnsi" w:cstheme="minorHAnsi"/>
          <w:sz w:val="22"/>
        </w:rPr>
        <w:t>Studios mit Kochnische</w:t>
      </w:r>
      <w:r>
        <w:rPr>
          <w:rFonts w:asciiTheme="minorHAnsi" w:hAnsiTheme="minorHAnsi" w:cstheme="minorHAnsi"/>
          <w:sz w:val="22"/>
        </w:rPr>
        <w:t xml:space="preserve">, einen </w:t>
      </w:r>
      <w:r w:rsidR="00F430CF" w:rsidRPr="009A34F7">
        <w:rPr>
          <w:rFonts w:asciiTheme="minorHAnsi" w:hAnsiTheme="minorHAnsi" w:cstheme="minorHAnsi"/>
          <w:sz w:val="22"/>
        </w:rPr>
        <w:t>Wellnessbereich und eine Sonnenterrasse. Statt mit Öl heizt das Hotel Erdwärme. Belinda und Mathias Fritz führen das Haus unter dem neuen Namen „</w:t>
      </w:r>
      <w:r w:rsidR="00F430CF" w:rsidRPr="009A34F7">
        <w:rPr>
          <w:rFonts w:asciiTheme="minorHAnsi" w:hAnsiTheme="minorHAnsi" w:cstheme="minorHAnsi"/>
          <w:b/>
          <w:sz w:val="22"/>
        </w:rPr>
        <w:t>Alpin – Studios &amp; Suites</w:t>
      </w:r>
      <w:r w:rsidR="00F430CF" w:rsidRPr="009A34F7">
        <w:rPr>
          <w:rFonts w:asciiTheme="minorHAnsi" w:hAnsiTheme="minorHAnsi" w:cstheme="minorHAnsi"/>
          <w:sz w:val="22"/>
        </w:rPr>
        <w:t xml:space="preserve">“. / </w:t>
      </w:r>
      <w:hyperlink r:id="rId8" w:history="1">
        <w:r w:rsidR="00F430CF" w:rsidRPr="009A34F7">
          <w:rPr>
            <w:rStyle w:val="Hyperlink"/>
            <w:rFonts w:asciiTheme="minorHAnsi" w:hAnsiTheme="minorHAnsi" w:cstheme="minorHAnsi"/>
            <w:color w:val="auto"/>
            <w:sz w:val="22"/>
          </w:rPr>
          <w:t>www.alpinwarth.at</w:t>
        </w:r>
      </w:hyperlink>
      <w:r w:rsidR="00F430CF" w:rsidRPr="009A34F7">
        <w:rPr>
          <w:rFonts w:asciiTheme="minorHAnsi" w:hAnsiTheme="minorHAnsi" w:cstheme="minorHAnsi"/>
          <w:sz w:val="22"/>
        </w:rPr>
        <w:t xml:space="preserve">   </w:t>
      </w:r>
    </w:p>
    <w:p w14:paraId="4CFBC8AF" w14:textId="3A2A1937" w:rsidR="00F430CF" w:rsidRPr="00070AF7" w:rsidRDefault="00F430CF" w:rsidP="00673EB2">
      <w:pPr>
        <w:pStyle w:val="Listenabsatz"/>
        <w:numPr>
          <w:ilvl w:val="0"/>
          <w:numId w:val="1"/>
        </w:numPr>
        <w:spacing w:line="260" w:lineRule="atLeast"/>
        <w:rPr>
          <w:rFonts w:asciiTheme="minorHAnsi" w:hAnsiTheme="minorHAnsi" w:cstheme="minorHAnsi"/>
          <w:sz w:val="22"/>
          <w:lang w:eastAsia="de-AT"/>
        </w:rPr>
      </w:pPr>
      <w:r w:rsidRPr="00070AF7">
        <w:rPr>
          <w:rFonts w:asciiTheme="minorHAnsi" w:hAnsiTheme="minorHAnsi"/>
          <w:sz w:val="22"/>
        </w:rPr>
        <w:t xml:space="preserve">In Schröcken </w:t>
      </w:r>
      <w:r w:rsidR="00070AF7" w:rsidRPr="00070AF7">
        <w:rPr>
          <w:rFonts w:asciiTheme="minorHAnsi" w:hAnsiTheme="minorHAnsi"/>
          <w:sz w:val="22"/>
        </w:rPr>
        <w:t xml:space="preserve">baut Familie </w:t>
      </w:r>
      <w:r w:rsidRPr="00070AF7">
        <w:rPr>
          <w:rFonts w:asciiTheme="minorHAnsi" w:hAnsiTheme="minorHAnsi"/>
          <w:sz w:val="22"/>
        </w:rPr>
        <w:t xml:space="preserve">Schwarzmann </w:t>
      </w:r>
      <w:r w:rsidR="00070AF7" w:rsidRPr="00070AF7">
        <w:rPr>
          <w:rFonts w:asciiTheme="minorHAnsi" w:hAnsiTheme="minorHAnsi"/>
          <w:sz w:val="22"/>
        </w:rPr>
        <w:t xml:space="preserve">das </w:t>
      </w:r>
      <w:r w:rsidR="00070AF7" w:rsidRPr="00070AF7">
        <w:rPr>
          <w:rFonts w:asciiTheme="minorHAnsi" w:hAnsiTheme="minorHAnsi"/>
          <w:b/>
          <w:sz w:val="22"/>
        </w:rPr>
        <w:t>Berghaus Schröcken</w:t>
      </w:r>
      <w:r w:rsidR="00070AF7" w:rsidRPr="00070AF7">
        <w:rPr>
          <w:rFonts w:asciiTheme="minorHAnsi" w:hAnsiTheme="minorHAnsi"/>
          <w:sz w:val="22"/>
        </w:rPr>
        <w:t xml:space="preserve"> </w:t>
      </w:r>
      <w:r w:rsidR="00070AF7">
        <w:rPr>
          <w:rFonts w:asciiTheme="minorHAnsi" w:hAnsiTheme="minorHAnsi"/>
          <w:sz w:val="22"/>
        </w:rPr>
        <w:t xml:space="preserve">zu einem </w:t>
      </w:r>
      <w:r w:rsidR="00070AF7" w:rsidRPr="00070AF7">
        <w:rPr>
          <w:rFonts w:asciiTheme="minorHAnsi" w:hAnsiTheme="minorHAnsi"/>
          <w:sz w:val="22"/>
        </w:rPr>
        <w:t xml:space="preserve">stylischen Urlaubsort für Wintersportler und Wanderer um. Bereits </w:t>
      </w:r>
      <w:r w:rsidR="00EB3C33">
        <w:rPr>
          <w:rFonts w:asciiTheme="minorHAnsi" w:hAnsiTheme="minorHAnsi"/>
          <w:sz w:val="22"/>
        </w:rPr>
        <w:t xml:space="preserve">seit diesem </w:t>
      </w:r>
      <w:r w:rsidR="00070AF7" w:rsidRPr="00070AF7">
        <w:rPr>
          <w:rFonts w:asciiTheme="minorHAnsi" w:hAnsiTheme="minorHAnsi"/>
          <w:sz w:val="22"/>
        </w:rPr>
        <w:t>Winter bewohnbar sind 2 Auszeit-Apartments, 2 Chalet-Apartments für bis zu 20 Personen sowie 2 Selbstversorgerhäuser für bis zu 16 Gäste. Im Juli 2022 soll das Ensemble,</w:t>
      </w:r>
      <w:r w:rsidR="00070AF7">
        <w:rPr>
          <w:rFonts w:asciiTheme="minorHAnsi" w:hAnsiTheme="minorHAnsi"/>
          <w:sz w:val="22"/>
        </w:rPr>
        <w:t xml:space="preserve"> das aus 3 Häusern besteht, fertig sein. Die Häuser beherbergen </w:t>
      </w:r>
      <w:r w:rsidR="00070AF7" w:rsidRPr="00070AF7">
        <w:rPr>
          <w:rFonts w:asciiTheme="minorHAnsi" w:hAnsiTheme="minorHAnsi"/>
          <w:sz w:val="22"/>
        </w:rPr>
        <w:t xml:space="preserve">22 Studios und 18 Apartments, eingerichtet mit Holzmöbeln und alpinen Materialien. </w:t>
      </w:r>
      <w:r w:rsidR="00070AF7">
        <w:rPr>
          <w:rFonts w:asciiTheme="minorHAnsi" w:hAnsiTheme="minorHAnsi"/>
          <w:sz w:val="22"/>
        </w:rPr>
        <w:t>Z</w:t>
      </w:r>
      <w:r w:rsidRPr="00070AF7">
        <w:rPr>
          <w:rFonts w:asciiTheme="minorHAnsi" w:hAnsiTheme="minorHAnsi"/>
          <w:sz w:val="22"/>
        </w:rPr>
        <w:t xml:space="preserve">u den Einrichtungen zählen „Alwins Stammtisch“- ein kleines Wirtshaus, ein Wellnessbereich und ein Außenpool. / </w:t>
      </w:r>
      <w:hyperlink r:id="rId9" w:history="1">
        <w:r w:rsidRPr="00070AF7">
          <w:rPr>
            <w:rStyle w:val="Hyperlink"/>
            <w:rFonts w:asciiTheme="minorHAnsi" w:hAnsiTheme="minorHAnsi"/>
            <w:color w:val="auto"/>
            <w:sz w:val="22"/>
          </w:rPr>
          <w:t>www.berghaus-schroecken.at</w:t>
        </w:r>
      </w:hyperlink>
      <w:r w:rsidRPr="00070AF7">
        <w:rPr>
          <w:rFonts w:asciiTheme="minorHAnsi" w:hAnsiTheme="minorHAnsi"/>
          <w:sz w:val="22"/>
        </w:rPr>
        <w:t xml:space="preserve"> </w:t>
      </w:r>
    </w:p>
    <w:p w14:paraId="724EADEC" w14:textId="50B3ADFA" w:rsidR="00F430CF" w:rsidRPr="009A34F7" w:rsidRDefault="00F430CF" w:rsidP="00F430CF">
      <w:pPr>
        <w:pStyle w:val="Listenabsatz"/>
        <w:numPr>
          <w:ilvl w:val="0"/>
          <w:numId w:val="1"/>
        </w:numPr>
        <w:spacing w:line="240" w:lineRule="auto"/>
        <w:contextualSpacing w:val="0"/>
        <w:rPr>
          <w:rFonts w:asciiTheme="minorHAnsi" w:hAnsiTheme="minorHAnsi" w:cstheme="minorHAnsi"/>
          <w:sz w:val="22"/>
        </w:rPr>
      </w:pPr>
      <w:r w:rsidRPr="009A34F7">
        <w:rPr>
          <w:rFonts w:asciiTheme="minorHAnsi" w:hAnsiTheme="minorHAnsi" w:cstheme="minorHAnsi"/>
          <w:sz w:val="22"/>
        </w:rPr>
        <w:t xml:space="preserve">In Schröcken </w:t>
      </w:r>
      <w:r w:rsidR="00EB3C33">
        <w:rPr>
          <w:rFonts w:asciiTheme="minorHAnsi" w:hAnsiTheme="minorHAnsi" w:cstheme="minorHAnsi"/>
          <w:sz w:val="22"/>
        </w:rPr>
        <w:t xml:space="preserve">hat </w:t>
      </w:r>
      <w:r w:rsidRPr="009A34F7">
        <w:rPr>
          <w:rFonts w:asciiTheme="minorHAnsi" w:hAnsiTheme="minorHAnsi" w:cstheme="minorHAnsi"/>
          <w:sz w:val="22"/>
        </w:rPr>
        <w:t>Appartements Elisabeth komplett um</w:t>
      </w:r>
      <w:r w:rsidR="00EB3C33">
        <w:rPr>
          <w:rFonts w:asciiTheme="minorHAnsi" w:hAnsiTheme="minorHAnsi" w:cstheme="minorHAnsi"/>
          <w:sz w:val="22"/>
        </w:rPr>
        <w:t xml:space="preserve">gebaut und mit Beginn der Wintersaison unter dem neuen Namen </w:t>
      </w:r>
      <w:r w:rsidRPr="009A34F7">
        <w:rPr>
          <w:rFonts w:asciiTheme="minorHAnsi" w:hAnsiTheme="minorHAnsi" w:cstheme="minorHAnsi"/>
          <w:sz w:val="22"/>
        </w:rPr>
        <w:t>„</w:t>
      </w:r>
      <w:r w:rsidRPr="009A34F7">
        <w:rPr>
          <w:rFonts w:asciiTheme="minorHAnsi" w:hAnsiTheme="minorHAnsi" w:cstheme="minorHAnsi"/>
          <w:b/>
          <w:sz w:val="22"/>
        </w:rPr>
        <w:t>Lisas</w:t>
      </w:r>
      <w:r w:rsidRPr="009A34F7">
        <w:rPr>
          <w:rFonts w:asciiTheme="minorHAnsi" w:hAnsiTheme="minorHAnsi" w:cstheme="minorHAnsi"/>
          <w:sz w:val="22"/>
        </w:rPr>
        <w:t>“</w:t>
      </w:r>
      <w:r w:rsidR="00EB3C33">
        <w:rPr>
          <w:rFonts w:asciiTheme="minorHAnsi" w:hAnsiTheme="minorHAnsi" w:cstheme="minorHAnsi"/>
          <w:sz w:val="22"/>
        </w:rPr>
        <w:t xml:space="preserve"> eröffnet. Das Haus bietet </w:t>
      </w:r>
      <w:r w:rsidRPr="009A34F7">
        <w:rPr>
          <w:rFonts w:asciiTheme="minorHAnsi" w:hAnsiTheme="minorHAnsi" w:cstheme="minorHAnsi"/>
          <w:sz w:val="22"/>
        </w:rPr>
        <w:t xml:space="preserve">6 Doppelzimmer </w:t>
      </w:r>
      <w:r w:rsidRPr="009A34F7">
        <w:rPr>
          <w:rFonts w:asciiTheme="minorHAnsi" w:hAnsiTheme="minorHAnsi" w:cstheme="minorHAnsi"/>
          <w:sz w:val="22"/>
        </w:rPr>
        <w:lastRenderedPageBreak/>
        <w:t xml:space="preserve">und 6 Apartments. Die meisten Zimmer und Apartments haben einen Balkon oder eine Terrasse. Ein 90 m² großer Wellnessbereich mit </w:t>
      </w:r>
      <w:proofErr w:type="spellStart"/>
      <w:r w:rsidRPr="009A34F7">
        <w:rPr>
          <w:rFonts w:asciiTheme="minorHAnsi" w:hAnsiTheme="minorHAnsi" w:cstheme="minorHAnsi"/>
          <w:sz w:val="22"/>
        </w:rPr>
        <w:t>Biosauna</w:t>
      </w:r>
      <w:proofErr w:type="spellEnd"/>
      <w:r w:rsidRPr="009A34F7">
        <w:rPr>
          <w:rFonts w:asciiTheme="minorHAnsi" w:hAnsiTheme="minorHAnsi" w:cstheme="minorHAnsi"/>
          <w:sz w:val="22"/>
        </w:rPr>
        <w:t xml:space="preserve">, Finnischer Sauna und Infrarotkabine rundet das Angebot ab. / </w:t>
      </w:r>
      <w:hyperlink r:id="rId10" w:history="1">
        <w:r w:rsidRPr="009A34F7">
          <w:rPr>
            <w:rStyle w:val="Hyperlink"/>
            <w:rFonts w:asciiTheme="minorHAnsi" w:hAnsiTheme="minorHAnsi" w:cstheme="minorHAnsi"/>
            <w:color w:val="auto"/>
            <w:sz w:val="22"/>
          </w:rPr>
          <w:t>www.lisas-schroecken.at</w:t>
        </w:r>
      </w:hyperlink>
      <w:r w:rsidRPr="009A34F7">
        <w:rPr>
          <w:rFonts w:asciiTheme="minorHAnsi" w:hAnsiTheme="minorHAnsi" w:cstheme="minorHAnsi"/>
          <w:sz w:val="22"/>
        </w:rPr>
        <w:t xml:space="preserve">  </w:t>
      </w:r>
    </w:p>
    <w:p w14:paraId="3107954D" w14:textId="149591FE" w:rsidR="003655A9" w:rsidRPr="003655A9" w:rsidRDefault="003655A9" w:rsidP="003655A9">
      <w:pPr>
        <w:pStyle w:val="KeinLeerraum"/>
        <w:numPr>
          <w:ilvl w:val="0"/>
          <w:numId w:val="1"/>
        </w:numPr>
        <w:spacing w:line="260" w:lineRule="atLeast"/>
        <w:rPr>
          <w:rFonts w:asciiTheme="minorHAnsi" w:hAnsiTheme="minorHAnsi" w:cstheme="minorHAnsi"/>
          <w:sz w:val="22"/>
          <w:lang w:val="de-DE"/>
        </w:rPr>
      </w:pPr>
      <w:r w:rsidRPr="003655A9">
        <w:rPr>
          <w:rFonts w:asciiTheme="minorHAnsi" w:hAnsiTheme="minorHAnsi" w:cstheme="minorHAnsi"/>
          <w:sz w:val="22"/>
        </w:rPr>
        <w:t xml:space="preserve">In Schoppernau </w:t>
      </w:r>
      <w:r w:rsidR="00EB3C33">
        <w:rPr>
          <w:rFonts w:asciiTheme="minorHAnsi" w:hAnsiTheme="minorHAnsi" w:cstheme="minorHAnsi"/>
          <w:sz w:val="22"/>
        </w:rPr>
        <w:t xml:space="preserve">hat das </w:t>
      </w:r>
      <w:r w:rsidRPr="003655A9">
        <w:rPr>
          <w:rFonts w:asciiTheme="minorHAnsi" w:hAnsiTheme="minorHAnsi" w:cstheme="minorHAnsi"/>
          <w:sz w:val="22"/>
        </w:rPr>
        <w:t>familiengeführte Hotel DER ADLER sein Angebot um einen Holzbau</w:t>
      </w:r>
      <w:r w:rsidR="00070AF7">
        <w:rPr>
          <w:rFonts w:asciiTheme="minorHAnsi" w:hAnsiTheme="minorHAnsi" w:cstheme="minorHAnsi"/>
          <w:sz w:val="22"/>
        </w:rPr>
        <w:t xml:space="preserve"> mit </w:t>
      </w:r>
      <w:r w:rsidRPr="003655A9">
        <w:rPr>
          <w:rFonts w:asciiTheme="minorHAnsi" w:hAnsiTheme="minorHAnsi" w:cstheme="minorHAnsi"/>
          <w:sz w:val="22"/>
        </w:rPr>
        <w:t>15 neue</w:t>
      </w:r>
      <w:r w:rsidR="00070AF7">
        <w:rPr>
          <w:rFonts w:asciiTheme="minorHAnsi" w:hAnsiTheme="minorHAnsi" w:cstheme="minorHAnsi"/>
          <w:sz w:val="22"/>
        </w:rPr>
        <w:t>n</w:t>
      </w:r>
      <w:r w:rsidRPr="003655A9">
        <w:rPr>
          <w:rFonts w:asciiTheme="minorHAnsi" w:hAnsiTheme="minorHAnsi" w:cstheme="minorHAnsi"/>
          <w:sz w:val="22"/>
        </w:rPr>
        <w:t xml:space="preserve"> Ferienwohnungen</w:t>
      </w:r>
      <w:r w:rsidR="00EB3C33">
        <w:rPr>
          <w:rFonts w:asciiTheme="minorHAnsi" w:hAnsiTheme="minorHAnsi" w:cstheme="minorHAnsi"/>
          <w:sz w:val="22"/>
        </w:rPr>
        <w:t xml:space="preserve"> erweitert. </w:t>
      </w:r>
      <w:r w:rsidRPr="003655A9">
        <w:rPr>
          <w:rFonts w:asciiTheme="minorHAnsi" w:hAnsiTheme="minorHAnsi" w:cstheme="minorHAnsi"/>
          <w:sz w:val="22"/>
        </w:rPr>
        <w:t xml:space="preserve">Den Bau plante der </w:t>
      </w:r>
      <w:proofErr w:type="spellStart"/>
      <w:r w:rsidRPr="003655A9">
        <w:rPr>
          <w:rFonts w:asciiTheme="minorHAnsi" w:hAnsiTheme="minorHAnsi" w:cstheme="minorHAnsi"/>
          <w:sz w:val="22"/>
        </w:rPr>
        <w:t>Bregenzerwälder</w:t>
      </w:r>
      <w:proofErr w:type="spellEnd"/>
      <w:r w:rsidRPr="003655A9">
        <w:rPr>
          <w:rFonts w:asciiTheme="minorHAnsi" w:hAnsiTheme="minorHAnsi" w:cstheme="minorHAnsi"/>
          <w:sz w:val="22"/>
        </w:rPr>
        <w:t xml:space="preserve"> Architekt Johannes Kaufmann. Die Einrichtung der </w:t>
      </w:r>
      <w:r w:rsidRPr="003655A9">
        <w:rPr>
          <w:rFonts w:asciiTheme="minorHAnsi" w:hAnsiTheme="minorHAnsi" w:cstheme="minorHAnsi"/>
          <w:b/>
          <w:sz w:val="22"/>
        </w:rPr>
        <w:t xml:space="preserve">Adler Apartments </w:t>
      </w:r>
      <w:r w:rsidRPr="003655A9">
        <w:rPr>
          <w:rFonts w:asciiTheme="minorHAnsi" w:hAnsiTheme="minorHAnsi" w:cstheme="minorHAnsi"/>
          <w:sz w:val="22"/>
        </w:rPr>
        <w:t>fertig</w:t>
      </w:r>
      <w:r w:rsidR="00EB3C33">
        <w:rPr>
          <w:rFonts w:asciiTheme="minorHAnsi" w:hAnsiTheme="minorHAnsi" w:cstheme="minorHAnsi"/>
          <w:sz w:val="22"/>
        </w:rPr>
        <w:t>t</w:t>
      </w:r>
      <w:r w:rsidRPr="003655A9">
        <w:rPr>
          <w:rFonts w:asciiTheme="minorHAnsi" w:hAnsiTheme="minorHAnsi" w:cstheme="minorHAnsi"/>
          <w:sz w:val="22"/>
        </w:rPr>
        <w:t xml:space="preserve">en Handwerker aus der Region. Einige Apartments sind mit eigner Sauna ausgestattet. Zudem gibt es eine gemeinsam zugängliche Sauna. Ihr Frühstück können Gäste im </w:t>
      </w:r>
      <w:r w:rsidR="00EB3C33">
        <w:rPr>
          <w:rFonts w:asciiTheme="minorHAnsi" w:hAnsiTheme="minorHAnsi" w:cstheme="minorHAnsi"/>
          <w:sz w:val="22"/>
        </w:rPr>
        <w:t xml:space="preserve">neuen </w:t>
      </w:r>
      <w:r w:rsidRPr="003655A9">
        <w:rPr>
          <w:rFonts w:asciiTheme="minorHAnsi" w:hAnsiTheme="minorHAnsi" w:cstheme="minorHAnsi"/>
          <w:sz w:val="22"/>
        </w:rPr>
        <w:t>Café</w:t>
      </w:r>
      <w:r w:rsidR="00054170">
        <w:rPr>
          <w:rFonts w:asciiTheme="minorHAnsi" w:hAnsiTheme="minorHAnsi" w:cstheme="minorHAnsi"/>
          <w:sz w:val="22"/>
        </w:rPr>
        <w:t xml:space="preserve"> „</w:t>
      </w:r>
      <w:proofErr w:type="spellStart"/>
      <w:r w:rsidR="00054170">
        <w:rPr>
          <w:rFonts w:asciiTheme="minorHAnsi" w:hAnsiTheme="minorHAnsi" w:cstheme="minorHAnsi"/>
          <w:sz w:val="22"/>
        </w:rPr>
        <w:t>s’Frie</w:t>
      </w:r>
      <w:proofErr w:type="spellEnd"/>
      <w:r w:rsidR="00054170">
        <w:rPr>
          <w:rFonts w:asciiTheme="minorHAnsi" w:hAnsiTheme="minorHAnsi" w:cstheme="minorHAnsi"/>
          <w:sz w:val="22"/>
        </w:rPr>
        <w:t>“</w:t>
      </w:r>
      <w:r w:rsidRPr="003655A9">
        <w:rPr>
          <w:rFonts w:asciiTheme="minorHAnsi" w:hAnsiTheme="minorHAnsi" w:cstheme="minorHAnsi"/>
          <w:sz w:val="22"/>
        </w:rPr>
        <w:t xml:space="preserve"> genießen. / </w:t>
      </w:r>
      <w:hyperlink r:id="rId11" w:history="1">
        <w:r w:rsidRPr="003655A9">
          <w:rPr>
            <w:rStyle w:val="Hyperlink"/>
            <w:rFonts w:asciiTheme="minorHAnsi" w:hAnsiTheme="minorHAnsi" w:cstheme="minorHAnsi"/>
            <w:color w:val="auto"/>
            <w:sz w:val="22"/>
          </w:rPr>
          <w:t>www.adler-apartments.at</w:t>
        </w:r>
      </w:hyperlink>
      <w:r w:rsidRPr="003655A9">
        <w:rPr>
          <w:rFonts w:asciiTheme="minorHAnsi" w:hAnsiTheme="minorHAnsi" w:cstheme="minorHAnsi"/>
          <w:sz w:val="22"/>
        </w:rPr>
        <w:t xml:space="preserve"> </w:t>
      </w:r>
    </w:p>
    <w:p w14:paraId="18C58638" w14:textId="77777777" w:rsidR="00454F80" w:rsidRPr="003655A9" w:rsidRDefault="00454F80" w:rsidP="003655A9">
      <w:pPr>
        <w:pStyle w:val="KeinLeerraum"/>
        <w:rPr>
          <w:rFonts w:asciiTheme="minorHAnsi" w:hAnsiTheme="minorHAnsi"/>
          <w:sz w:val="22"/>
        </w:rPr>
      </w:pPr>
    </w:p>
    <w:p w14:paraId="47D3CAD0" w14:textId="0F5E3D62" w:rsidR="003655A9" w:rsidRPr="0009375C" w:rsidRDefault="0009375C" w:rsidP="0009375C">
      <w:pPr>
        <w:pStyle w:val="KeinLeerraum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Aktuelles zu Corona-Situation in V</w:t>
      </w:r>
      <w:r w:rsidR="003655A9" w:rsidRPr="0009375C">
        <w:rPr>
          <w:rFonts w:asciiTheme="minorHAnsi" w:hAnsiTheme="minorHAnsi" w:cstheme="minorHAnsi"/>
          <w:b/>
          <w:sz w:val="22"/>
        </w:rPr>
        <w:t>orarlberg</w:t>
      </w:r>
    </w:p>
    <w:p w14:paraId="401F72D1" w14:textId="59DD4351" w:rsidR="0009375C" w:rsidRDefault="0009375C" w:rsidP="0009375C">
      <w:pPr>
        <w:rPr>
          <w:rFonts w:asciiTheme="minorHAnsi" w:hAnsiTheme="minorHAnsi"/>
          <w:iCs/>
          <w:sz w:val="22"/>
          <w:szCs w:val="22"/>
        </w:rPr>
      </w:pPr>
      <w:r w:rsidRPr="0009375C">
        <w:rPr>
          <w:rFonts w:asciiTheme="minorHAnsi" w:hAnsiTheme="minorHAnsi"/>
          <w:iCs/>
          <w:sz w:val="22"/>
          <w:szCs w:val="22"/>
        </w:rPr>
        <w:t xml:space="preserve">Schritt für Schritt fährt die österreichische Bundesregierung die Corona-Maßnahmen zurück: In Gastronomie- und Beherbergungsbetrieben sowie in Seilbahnen gilt </w:t>
      </w:r>
      <w:r w:rsidR="00936952">
        <w:rPr>
          <w:rFonts w:asciiTheme="minorHAnsi" w:hAnsiTheme="minorHAnsi"/>
          <w:iCs/>
          <w:sz w:val="22"/>
          <w:szCs w:val="22"/>
        </w:rPr>
        <w:t xml:space="preserve">aktuell </w:t>
      </w:r>
      <w:r w:rsidRPr="0009375C">
        <w:rPr>
          <w:rFonts w:asciiTheme="minorHAnsi" w:hAnsiTheme="minorHAnsi"/>
          <w:iCs/>
          <w:sz w:val="22"/>
          <w:szCs w:val="22"/>
        </w:rPr>
        <w:t xml:space="preserve">wieder die 3G- statt der 2G-Regelung. Die Personenobergrenze für Veranstaltungen wird aufgehoben. </w:t>
      </w:r>
      <w:r w:rsidR="00936952">
        <w:rPr>
          <w:rFonts w:asciiTheme="minorHAnsi" w:hAnsiTheme="minorHAnsi"/>
          <w:iCs/>
          <w:sz w:val="22"/>
          <w:szCs w:val="22"/>
        </w:rPr>
        <w:t xml:space="preserve">Ab dem </w:t>
      </w:r>
      <w:r w:rsidRPr="0009375C">
        <w:rPr>
          <w:rFonts w:asciiTheme="minorHAnsi" w:hAnsiTheme="minorHAnsi"/>
          <w:iCs/>
          <w:sz w:val="22"/>
          <w:szCs w:val="22"/>
        </w:rPr>
        <w:t xml:space="preserve">5. März </w:t>
      </w:r>
      <w:r w:rsidR="00936952">
        <w:rPr>
          <w:rFonts w:asciiTheme="minorHAnsi" w:hAnsiTheme="minorHAnsi"/>
          <w:iCs/>
          <w:sz w:val="22"/>
          <w:szCs w:val="22"/>
        </w:rPr>
        <w:t xml:space="preserve">2022 </w:t>
      </w:r>
      <w:r w:rsidRPr="0009375C">
        <w:rPr>
          <w:rFonts w:asciiTheme="minorHAnsi" w:hAnsiTheme="minorHAnsi"/>
          <w:iCs/>
          <w:sz w:val="22"/>
          <w:szCs w:val="22"/>
        </w:rPr>
        <w:t xml:space="preserve">fallen die Maßnahmen fast zur Gänze. </w:t>
      </w:r>
      <w:r w:rsidR="000A5E9A" w:rsidRPr="000A5E9A">
        <w:rPr>
          <w:rFonts w:asciiTheme="minorHAnsi" w:hAnsiTheme="minorHAnsi"/>
          <w:iCs/>
          <w:sz w:val="22"/>
          <w:szCs w:val="22"/>
        </w:rPr>
        <w:t xml:space="preserve">/ </w:t>
      </w:r>
      <w:hyperlink r:id="rId12" w:history="1">
        <w:r w:rsidR="000A5E9A" w:rsidRPr="000A5E9A">
          <w:rPr>
            <w:rStyle w:val="Hyperlink"/>
            <w:rFonts w:asciiTheme="minorHAnsi" w:hAnsiTheme="minorHAnsi"/>
            <w:iCs/>
            <w:color w:val="auto"/>
            <w:sz w:val="22"/>
            <w:szCs w:val="22"/>
          </w:rPr>
          <w:t>www.vorarlberg.travel/sicher-zu-gast</w:t>
        </w:r>
      </w:hyperlink>
      <w:r w:rsidR="000A5E9A" w:rsidRPr="000A5E9A">
        <w:rPr>
          <w:rFonts w:asciiTheme="minorHAnsi" w:hAnsiTheme="minorHAnsi"/>
          <w:iCs/>
          <w:sz w:val="22"/>
          <w:szCs w:val="22"/>
        </w:rPr>
        <w:t xml:space="preserve"> </w:t>
      </w:r>
    </w:p>
    <w:p w14:paraId="00A141FB" w14:textId="77777777" w:rsidR="00936952" w:rsidRDefault="00936952" w:rsidP="0009375C">
      <w:pPr>
        <w:rPr>
          <w:rFonts w:asciiTheme="minorHAnsi" w:hAnsiTheme="minorHAnsi"/>
          <w:iCs/>
          <w:sz w:val="22"/>
          <w:szCs w:val="22"/>
        </w:rPr>
      </w:pPr>
    </w:p>
    <w:p w14:paraId="223E3714" w14:textId="77777777" w:rsidR="003655A9" w:rsidRPr="003655A9" w:rsidRDefault="003655A9" w:rsidP="003655A9"/>
    <w:p w14:paraId="5676B9CA" w14:textId="461D64A9" w:rsidR="008E37EF" w:rsidRPr="009A34F7" w:rsidRDefault="008E37EF" w:rsidP="008E37EF">
      <w:pPr>
        <w:rPr>
          <w:rFonts w:ascii="Arial" w:hAnsi="Arial"/>
          <w:sz w:val="22"/>
          <w:szCs w:val="22"/>
          <w:lang w:eastAsia="en-US"/>
        </w:rPr>
      </w:pPr>
      <w:r w:rsidRPr="009A34F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Fotos zum hochaufgelösten Download finden </w:t>
      </w:r>
      <w:r w:rsidRPr="002B3695">
        <w:rPr>
          <w:rFonts w:asciiTheme="minorHAnsi" w:hAnsiTheme="minorHAnsi" w:cstheme="minorHAnsi"/>
          <w:sz w:val="22"/>
          <w:szCs w:val="22"/>
          <w:shd w:val="clear" w:color="auto" w:fill="FFFFFF"/>
        </w:rPr>
        <w:t>Sie</w:t>
      </w:r>
      <w:r w:rsidR="002B3695" w:rsidRPr="002B369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3" w:history="1">
        <w:r w:rsidR="002B3695" w:rsidRPr="002B3695">
          <w:rPr>
            <w:rStyle w:val="Hyperlink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hier</w:t>
        </w:r>
      </w:hyperlink>
      <w:r w:rsidRPr="002B369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1E0B7F8" w14:textId="77777777" w:rsidR="008E37EF" w:rsidRPr="009A34F7" w:rsidRDefault="008E37EF" w:rsidP="008E37EF">
      <w:pPr>
        <w:rPr>
          <w:rFonts w:asciiTheme="minorHAnsi" w:hAnsiTheme="minorHAnsi"/>
          <w:sz w:val="22"/>
          <w:szCs w:val="22"/>
          <w:lang w:eastAsia="de-AT"/>
        </w:rPr>
      </w:pPr>
    </w:p>
    <w:p w14:paraId="54FEA585" w14:textId="77777777" w:rsidR="008E37EF" w:rsidRPr="009A34F7" w:rsidRDefault="008E37EF" w:rsidP="008E37EF">
      <w:pPr>
        <w:pStyle w:val="KeinLeerraum"/>
        <w:rPr>
          <w:rFonts w:asciiTheme="minorHAnsi" w:hAnsiTheme="minorHAnsi" w:cstheme="minorHAnsi"/>
          <w:bCs/>
          <w:sz w:val="22"/>
        </w:rPr>
      </w:pPr>
      <w:r w:rsidRPr="009A34F7">
        <w:rPr>
          <w:rFonts w:asciiTheme="minorHAnsi" w:hAnsiTheme="minorHAnsi" w:cstheme="minorHAnsi"/>
          <w:bCs/>
          <w:sz w:val="22"/>
        </w:rPr>
        <w:t>Bregenzerwald Tourismus GmbH</w:t>
      </w:r>
    </w:p>
    <w:p w14:paraId="4820C60B" w14:textId="77777777" w:rsidR="008E37EF" w:rsidRPr="009A34F7" w:rsidRDefault="008E37EF" w:rsidP="008E37EF">
      <w:pPr>
        <w:pStyle w:val="KeinLeerraum"/>
        <w:rPr>
          <w:rFonts w:asciiTheme="minorHAnsi" w:hAnsiTheme="minorHAnsi" w:cstheme="minorHAnsi"/>
          <w:sz w:val="22"/>
        </w:rPr>
      </w:pPr>
      <w:r w:rsidRPr="009A34F7">
        <w:rPr>
          <w:rFonts w:asciiTheme="minorHAnsi" w:hAnsiTheme="minorHAnsi" w:cstheme="minorHAnsi"/>
          <w:sz w:val="22"/>
        </w:rPr>
        <w:t>Gerbe 1135, 6863 Egg, Vorarlberg, Österreich</w:t>
      </w:r>
    </w:p>
    <w:p w14:paraId="2C5A6EF6" w14:textId="3577D193" w:rsidR="008E37EF" w:rsidRPr="009A34F7" w:rsidRDefault="008E37EF" w:rsidP="008E37EF">
      <w:pPr>
        <w:pStyle w:val="KeinLeerraum"/>
        <w:rPr>
          <w:rFonts w:asciiTheme="minorHAnsi" w:hAnsiTheme="minorHAnsi" w:cstheme="minorHAnsi"/>
          <w:sz w:val="22"/>
        </w:rPr>
      </w:pPr>
      <w:r w:rsidRPr="009A34F7">
        <w:rPr>
          <w:rFonts w:asciiTheme="minorHAnsi" w:hAnsiTheme="minorHAnsi" w:cstheme="minorHAnsi"/>
          <w:sz w:val="22"/>
        </w:rPr>
        <w:t xml:space="preserve">T +43 (0)5512 2365 </w:t>
      </w:r>
      <w:r w:rsidR="002B3695">
        <w:rPr>
          <w:rFonts w:asciiTheme="minorHAnsi" w:hAnsiTheme="minorHAnsi" w:cstheme="minorHAnsi"/>
          <w:sz w:val="22"/>
        </w:rPr>
        <w:t>.</w:t>
      </w:r>
      <w:r w:rsidRPr="009A34F7">
        <w:rPr>
          <w:rFonts w:asciiTheme="minorHAnsi" w:hAnsiTheme="minorHAnsi" w:cstheme="minorHAnsi"/>
          <w:sz w:val="22"/>
        </w:rPr>
        <w:t xml:space="preserve"> </w:t>
      </w:r>
      <w:hyperlink r:id="rId14" w:history="1">
        <w:r w:rsidRPr="009A34F7">
          <w:rPr>
            <w:rStyle w:val="Hyperlink"/>
            <w:rFonts w:asciiTheme="minorHAnsi" w:hAnsiTheme="minorHAnsi" w:cstheme="minorHAnsi"/>
            <w:color w:val="auto"/>
            <w:sz w:val="22"/>
          </w:rPr>
          <w:t>info@bregenzerwald.at</w:t>
        </w:r>
      </w:hyperlink>
      <w:r w:rsidRPr="009A34F7">
        <w:rPr>
          <w:rFonts w:asciiTheme="minorHAnsi" w:hAnsiTheme="minorHAnsi" w:cstheme="minorHAnsi"/>
          <w:sz w:val="22"/>
        </w:rPr>
        <w:t xml:space="preserve"> </w:t>
      </w:r>
      <w:r w:rsidR="002B3695">
        <w:rPr>
          <w:rFonts w:asciiTheme="minorHAnsi" w:hAnsiTheme="minorHAnsi" w:cstheme="minorHAnsi"/>
          <w:sz w:val="22"/>
        </w:rPr>
        <w:t>.</w:t>
      </w:r>
      <w:r w:rsidRPr="009A34F7">
        <w:rPr>
          <w:rFonts w:asciiTheme="minorHAnsi" w:hAnsiTheme="minorHAnsi" w:cstheme="minorHAnsi"/>
          <w:sz w:val="22"/>
        </w:rPr>
        <w:t xml:space="preserve"> </w:t>
      </w:r>
      <w:hyperlink r:id="rId15" w:history="1">
        <w:r w:rsidRPr="009A34F7">
          <w:rPr>
            <w:rStyle w:val="Hyperlink"/>
            <w:rFonts w:asciiTheme="minorHAnsi" w:hAnsiTheme="minorHAnsi" w:cstheme="minorHAnsi"/>
            <w:color w:val="auto"/>
            <w:sz w:val="22"/>
          </w:rPr>
          <w:t>www.bregenzerwald.at</w:t>
        </w:r>
      </w:hyperlink>
      <w:r w:rsidRPr="009A34F7">
        <w:rPr>
          <w:rFonts w:asciiTheme="minorHAnsi" w:hAnsiTheme="minorHAnsi" w:cstheme="minorHAnsi"/>
          <w:sz w:val="22"/>
        </w:rPr>
        <w:t xml:space="preserve">  </w:t>
      </w:r>
    </w:p>
    <w:p w14:paraId="245F9A7A" w14:textId="4F8B5AEC" w:rsidR="008E37EF" w:rsidRPr="009A34F7" w:rsidRDefault="008E37EF" w:rsidP="008E37EF">
      <w:pPr>
        <w:pStyle w:val="KeinLeerraum"/>
        <w:rPr>
          <w:rFonts w:asciiTheme="minorHAnsi" w:hAnsiTheme="minorHAnsi" w:cstheme="minorHAnsi"/>
          <w:sz w:val="22"/>
        </w:rPr>
      </w:pPr>
      <w:r w:rsidRPr="009A34F7">
        <w:rPr>
          <w:rFonts w:asciiTheme="minorHAnsi" w:hAnsiTheme="minorHAnsi" w:cstheme="minorHAnsi"/>
          <w:bCs/>
          <w:sz w:val="22"/>
        </w:rPr>
        <w:t>Medien-Anfragen:</w:t>
      </w:r>
      <w:r w:rsidRPr="009A34F7">
        <w:rPr>
          <w:rFonts w:asciiTheme="minorHAnsi" w:hAnsiTheme="minorHAnsi" w:cstheme="minorHAnsi"/>
          <w:sz w:val="22"/>
        </w:rPr>
        <w:t xml:space="preserve"> Mag. Cornelia Kriegner </w:t>
      </w:r>
      <w:r w:rsidR="002B3695">
        <w:rPr>
          <w:rFonts w:asciiTheme="minorHAnsi" w:hAnsiTheme="minorHAnsi" w:cstheme="minorHAnsi"/>
          <w:sz w:val="22"/>
        </w:rPr>
        <w:t>.</w:t>
      </w:r>
      <w:r w:rsidRPr="009A34F7">
        <w:rPr>
          <w:rFonts w:asciiTheme="minorHAnsi" w:hAnsiTheme="minorHAnsi" w:cstheme="minorHAnsi"/>
          <w:sz w:val="22"/>
        </w:rPr>
        <w:t xml:space="preserve"> </w:t>
      </w:r>
      <w:hyperlink r:id="rId16" w:history="1">
        <w:r w:rsidRPr="009A34F7">
          <w:rPr>
            <w:rStyle w:val="Hyperlink"/>
            <w:rFonts w:asciiTheme="minorHAnsi" w:hAnsiTheme="minorHAnsi" w:cstheme="minorHAnsi"/>
            <w:color w:val="auto"/>
            <w:sz w:val="22"/>
          </w:rPr>
          <w:t>cornelia.kriegner@bregenzerwald.at</w:t>
        </w:r>
      </w:hyperlink>
      <w:r w:rsidRPr="009A34F7">
        <w:rPr>
          <w:rFonts w:asciiTheme="minorHAnsi" w:hAnsiTheme="minorHAnsi" w:cstheme="minorHAnsi"/>
          <w:sz w:val="22"/>
        </w:rPr>
        <w:t xml:space="preserve"> </w:t>
      </w:r>
    </w:p>
    <w:p w14:paraId="02B5FC43" w14:textId="77777777" w:rsidR="008E37EF" w:rsidRDefault="008E37EF" w:rsidP="008E37EF">
      <w:pPr>
        <w:rPr>
          <w:rFonts w:asciiTheme="minorHAnsi" w:hAnsiTheme="minorHAnsi"/>
          <w:sz w:val="22"/>
          <w:szCs w:val="22"/>
        </w:rPr>
      </w:pPr>
    </w:p>
    <w:p w14:paraId="1A9B43D3" w14:textId="77777777" w:rsidR="008E37EF" w:rsidRDefault="008E37EF"/>
    <w:sectPr w:rsidR="008E37EF" w:rsidSect="003F34BA">
      <w:headerReference w:type="default" r:id="rId1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A732" w14:textId="77777777" w:rsidR="002F168D" w:rsidRDefault="002F168D" w:rsidP="002F168D">
      <w:r>
        <w:separator/>
      </w:r>
    </w:p>
  </w:endnote>
  <w:endnote w:type="continuationSeparator" w:id="0">
    <w:p w14:paraId="37BF6624" w14:textId="77777777" w:rsidR="002F168D" w:rsidRDefault="002F168D" w:rsidP="002F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E428" w14:textId="77777777" w:rsidR="002F168D" w:rsidRDefault="002F168D" w:rsidP="002F168D">
      <w:r>
        <w:separator/>
      </w:r>
    </w:p>
  </w:footnote>
  <w:footnote w:type="continuationSeparator" w:id="0">
    <w:p w14:paraId="044D5992" w14:textId="77777777" w:rsidR="002F168D" w:rsidRDefault="002F168D" w:rsidP="002F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AAE2" w14:textId="69B132BF" w:rsidR="002F168D" w:rsidRDefault="002F168D" w:rsidP="002F168D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4DF4C5BB" wp14:editId="29C65F0D">
          <wp:extent cx="1627039" cy="1178446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858" cy="121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4351"/>
    <w:multiLevelType w:val="hybridMultilevel"/>
    <w:tmpl w:val="5C104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C376D"/>
    <w:multiLevelType w:val="hybridMultilevel"/>
    <w:tmpl w:val="12F6B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860165"/>
    <w:multiLevelType w:val="hybridMultilevel"/>
    <w:tmpl w:val="1A6AA82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4"/>
    <w:rsid w:val="00054170"/>
    <w:rsid w:val="00070AF7"/>
    <w:rsid w:val="00077DAF"/>
    <w:rsid w:val="0009375C"/>
    <w:rsid w:val="000A5E9A"/>
    <w:rsid w:val="000F3A5D"/>
    <w:rsid w:val="000F5CA9"/>
    <w:rsid w:val="00127AD0"/>
    <w:rsid w:val="00246603"/>
    <w:rsid w:val="002B3695"/>
    <w:rsid w:val="002F168D"/>
    <w:rsid w:val="00360982"/>
    <w:rsid w:val="003655A9"/>
    <w:rsid w:val="00374970"/>
    <w:rsid w:val="003D7D71"/>
    <w:rsid w:val="003F27B1"/>
    <w:rsid w:val="003F34BA"/>
    <w:rsid w:val="00454F80"/>
    <w:rsid w:val="00475E39"/>
    <w:rsid w:val="004B1524"/>
    <w:rsid w:val="0051531F"/>
    <w:rsid w:val="006224CF"/>
    <w:rsid w:val="00684093"/>
    <w:rsid w:val="0071745D"/>
    <w:rsid w:val="00765D58"/>
    <w:rsid w:val="007B5F7D"/>
    <w:rsid w:val="00830CAB"/>
    <w:rsid w:val="008A2AC5"/>
    <w:rsid w:val="008E37EF"/>
    <w:rsid w:val="00905591"/>
    <w:rsid w:val="00936952"/>
    <w:rsid w:val="00942DCF"/>
    <w:rsid w:val="009A34F7"/>
    <w:rsid w:val="009E7A68"/>
    <w:rsid w:val="00A43935"/>
    <w:rsid w:val="00A85C0E"/>
    <w:rsid w:val="00A867F5"/>
    <w:rsid w:val="00AB379C"/>
    <w:rsid w:val="00AB37BC"/>
    <w:rsid w:val="00BE2BB4"/>
    <w:rsid w:val="00C22000"/>
    <w:rsid w:val="00C27695"/>
    <w:rsid w:val="00CD1409"/>
    <w:rsid w:val="00CD6E5E"/>
    <w:rsid w:val="00D403F7"/>
    <w:rsid w:val="00D77ABE"/>
    <w:rsid w:val="00EB3C33"/>
    <w:rsid w:val="00EF3CF9"/>
    <w:rsid w:val="00F1429F"/>
    <w:rsid w:val="00F430CF"/>
    <w:rsid w:val="00F66C2F"/>
    <w:rsid w:val="00FB2448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2ECEB9"/>
  <w15:chartTrackingRefBased/>
  <w15:docId w15:val="{81749F65-B15E-4675-A714-6C42960E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Cs w:val="24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1524"/>
    <w:pPr>
      <w:spacing w:line="240" w:lineRule="auto"/>
    </w:pPr>
    <w:rPr>
      <w:rFonts w:ascii="Century Gothic" w:eastAsia="Times New Roman" w:hAnsi="Century Gothic"/>
      <w:szCs w:val="20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430CF"/>
    <w:pPr>
      <w:keepNext/>
      <w:spacing w:line="320" w:lineRule="atLeast"/>
      <w:outlineLvl w:val="4"/>
    </w:pPr>
    <w:rPr>
      <w:rFonts w:ascii="Palatino Linotype" w:hAnsi="Palatino Linotype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27695"/>
    <w:rPr>
      <w:rFonts w:cstheme="minorBidi"/>
      <w:szCs w:val="22"/>
    </w:rPr>
  </w:style>
  <w:style w:type="paragraph" w:styleId="Listenabsatz">
    <w:name w:val="List Paragraph"/>
    <w:basedOn w:val="Standard"/>
    <w:uiPriority w:val="34"/>
    <w:qFormat/>
    <w:rsid w:val="00684093"/>
    <w:pPr>
      <w:spacing w:line="280" w:lineRule="atLeast"/>
      <w:contextualSpacing/>
    </w:pPr>
    <w:rPr>
      <w:rFonts w:ascii="Arial" w:eastAsia="Calibri" w:hAnsi="Arial"/>
      <w:szCs w:val="22"/>
      <w:lang w:val="de-AT" w:eastAsia="en-US"/>
    </w:rPr>
  </w:style>
  <w:style w:type="character" w:styleId="Fett">
    <w:name w:val="Strong"/>
    <w:basedOn w:val="Absatz-Standardschriftart"/>
    <w:uiPriority w:val="22"/>
    <w:qFormat/>
    <w:rsid w:val="004B1524"/>
    <w:rPr>
      <w:b/>
      <w:bCs/>
    </w:rPr>
  </w:style>
  <w:style w:type="character" w:styleId="Hyperlink">
    <w:name w:val="Hyperlink"/>
    <w:basedOn w:val="Absatz-Standardschriftart"/>
    <w:uiPriority w:val="99"/>
    <w:rsid w:val="004B1524"/>
    <w:rPr>
      <w:rFonts w:cs="Times New Roman"/>
      <w:color w:val="0000FF"/>
      <w:u w:val="single"/>
    </w:rPr>
  </w:style>
  <w:style w:type="paragraph" w:customStyle="1" w:styleId="Formatvorlage3">
    <w:name w:val="Formatvorlage3"/>
    <w:basedOn w:val="Standard"/>
    <w:link w:val="Formatvorlage3Zchn1"/>
    <w:uiPriority w:val="99"/>
    <w:rsid w:val="004B1524"/>
    <w:pPr>
      <w:spacing w:line="280" w:lineRule="atLeast"/>
    </w:pPr>
    <w:rPr>
      <w:rFonts w:ascii="Arial" w:hAnsi="Arial"/>
      <w:sz w:val="24"/>
      <w:lang w:val="de-AT"/>
    </w:rPr>
  </w:style>
  <w:style w:type="character" w:customStyle="1" w:styleId="Formatvorlage3Zchn1">
    <w:name w:val="Formatvorlage3 Zchn1"/>
    <w:link w:val="Formatvorlage3"/>
    <w:uiPriority w:val="99"/>
    <w:locked/>
    <w:rsid w:val="004B1524"/>
    <w:rPr>
      <w:rFonts w:eastAsia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4B1524"/>
    <w:pPr>
      <w:spacing w:line="280" w:lineRule="exact"/>
    </w:pPr>
    <w:rPr>
      <w:rFonts w:ascii="Palatino Linotype" w:hAnsi="Palatino Linotype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4B1524"/>
    <w:rPr>
      <w:rFonts w:ascii="Palatino Linotype" w:eastAsia="Times New Roman" w:hAnsi="Palatino Linotype"/>
      <w:sz w:val="22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D7D71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09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0982"/>
  </w:style>
  <w:style w:type="character" w:customStyle="1" w:styleId="KommentartextZchn">
    <w:name w:val="Kommentartext Zchn"/>
    <w:basedOn w:val="Absatz-Standardschriftart"/>
    <w:link w:val="Kommentartext"/>
    <w:uiPriority w:val="99"/>
    <w:rsid w:val="00360982"/>
    <w:rPr>
      <w:rFonts w:ascii="Century Gothic" w:eastAsia="Times New Roman" w:hAnsi="Century Gothic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9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982"/>
    <w:rPr>
      <w:rFonts w:ascii="Century Gothic" w:eastAsia="Times New Roman" w:hAnsi="Century Gothic"/>
      <w:b/>
      <w:bCs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0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000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D140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F16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68D"/>
    <w:rPr>
      <w:rFonts w:ascii="Century Gothic" w:eastAsia="Times New Roman" w:hAnsi="Century Gothic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F16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68D"/>
    <w:rPr>
      <w:rFonts w:ascii="Century Gothic" w:eastAsia="Times New Roman" w:hAnsi="Century Gothic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430CF"/>
    <w:rPr>
      <w:rFonts w:ascii="Palatino Linotype" w:eastAsia="Times New Roman" w:hAnsi="Palatino Linotype"/>
      <w:b/>
      <w:sz w:val="24"/>
      <w:szCs w:val="20"/>
      <w:lang w:val="de-DE" w:eastAsia="de-DE"/>
    </w:rPr>
  </w:style>
  <w:style w:type="character" w:customStyle="1" w:styleId="hgkelc">
    <w:name w:val="hgkelc"/>
    <w:basedOn w:val="Absatz-Standardschriftart"/>
    <w:rsid w:val="00F430CF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A5E9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3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inwarth.at" TargetMode="External"/><Relationship Id="rId13" Type="http://schemas.openxmlformats.org/officeDocument/2006/relationships/hyperlink" Target="https://vorarlberg.eyebase.com/view/pinBKZER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egeralpe.at" TargetMode="External"/><Relationship Id="rId12" Type="http://schemas.openxmlformats.org/officeDocument/2006/relationships/hyperlink" Target="http://www.vorarlberg.travel/sicher-zu-gas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ornelia.kriegner@bregenzerwald.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ler-apartments.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regenzerwald.at" TargetMode="External"/><Relationship Id="rId10" Type="http://schemas.openxmlformats.org/officeDocument/2006/relationships/hyperlink" Target="http://www.lisas-schroecken.a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erghaus-schroecken.at" TargetMode="External"/><Relationship Id="rId14" Type="http://schemas.openxmlformats.org/officeDocument/2006/relationships/hyperlink" Target="mailto:info@bregenzerwal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Kinz</dc:creator>
  <cp:keywords/>
  <dc:description/>
  <cp:lastModifiedBy>Cornelia Kriegner</cp:lastModifiedBy>
  <cp:revision>4</cp:revision>
  <cp:lastPrinted>2021-07-08T15:21:00Z</cp:lastPrinted>
  <dcterms:created xsi:type="dcterms:W3CDTF">2022-02-22T09:45:00Z</dcterms:created>
  <dcterms:modified xsi:type="dcterms:W3CDTF">2022-02-23T08:11:00Z</dcterms:modified>
</cp:coreProperties>
</file>